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5CF" w:rsidRPr="004B7413" w:rsidRDefault="004B7413" w:rsidP="007B6139">
      <w:pPr>
        <w:pStyle w:val="frPM1810"/>
        <w:widowControl w:val="0"/>
        <w:jc w:val="left"/>
        <w:rPr>
          <w:b w:val="0"/>
          <w:sz w:val="22"/>
          <w:lang w:val="en-GB"/>
        </w:rPr>
      </w:pPr>
      <w:r w:rsidRPr="004B7413">
        <w:rPr>
          <w:color w:val="005D96"/>
          <w:lang w:val="en-GB"/>
        </w:rPr>
        <w:t>PRESS RELEASE</w:t>
      </w:r>
      <w:r w:rsidR="00215D63" w:rsidRPr="004B7413">
        <w:rPr>
          <w:b w:val="0"/>
          <w:sz w:val="22"/>
          <w:lang w:val="en-GB"/>
        </w:rPr>
        <w:tab/>
      </w:r>
      <w:r w:rsidR="001243F0" w:rsidRPr="004B7413">
        <w:rPr>
          <w:b w:val="0"/>
          <w:sz w:val="22"/>
          <w:lang w:val="en-GB"/>
        </w:rPr>
        <w:t>22-12-76</w:t>
      </w:r>
    </w:p>
    <w:p w:rsidR="008975CF" w:rsidRPr="004B7413" w:rsidRDefault="004B7413" w:rsidP="007B6139">
      <w:pPr>
        <w:pStyle w:val="frPM1810"/>
        <w:widowControl w:val="0"/>
        <w:jc w:val="left"/>
        <w:rPr>
          <w:b w:val="0"/>
          <w:bCs/>
          <w:sz w:val="22"/>
          <w:lang w:val="en-GB"/>
        </w:rPr>
      </w:pPr>
      <w:r w:rsidRPr="004B7413">
        <w:rPr>
          <w:lang w:val="en-GB"/>
        </w:rPr>
        <w:tab/>
      </w:r>
      <w:r w:rsidR="001243F0" w:rsidRPr="004B7413">
        <w:rPr>
          <w:b w:val="0"/>
          <w:bCs/>
          <w:sz w:val="22"/>
          <w:lang w:val="en-GB"/>
        </w:rPr>
        <w:t>12</w:t>
      </w:r>
      <w:r w:rsidR="006B716F" w:rsidRPr="004B7413">
        <w:rPr>
          <w:b w:val="0"/>
          <w:bCs/>
          <w:sz w:val="22"/>
          <w:vertAlign w:val="superscript"/>
          <w:lang w:val="en-GB"/>
        </w:rPr>
        <w:t>th</w:t>
      </w:r>
      <w:r w:rsidR="001243F0" w:rsidRPr="004B7413">
        <w:rPr>
          <w:b w:val="0"/>
          <w:bCs/>
          <w:sz w:val="22"/>
          <w:lang w:val="en-GB"/>
        </w:rPr>
        <w:t xml:space="preserve"> December 2022</w:t>
      </w:r>
    </w:p>
    <w:p w:rsidR="00D9307C" w:rsidRPr="004B7413" w:rsidRDefault="00D9307C" w:rsidP="007B6139">
      <w:pPr>
        <w:pStyle w:val="11Flatter-re-7"/>
        <w:widowControl w:val="0"/>
        <w:spacing w:line="240" w:lineRule="exact"/>
        <w:rPr>
          <w:lang w:val="en-GB"/>
        </w:rPr>
      </w:pPr>
    </w:p>
    <w:p w:rsidR="00D9307C" w:rsidRPr="004B7413" w:rsidRDefault="00D9307C" w:rsidP="007B6139">
      <w:pPr>
        <w:pStyle w:val="06"/>
        <w:widowControl w:val="0"/>
        <w:jc w:val="left"/>
        <w:rPr>
          <w:lang w:val="en-GB"/>
        </w:rPr>
      </w:pPr>
    </w:p>
    <w:p w:rsidR="008975CF" w:rsidRPr="004B7413" w:rsidRDefault="004B7413" w:rsidP="007B6139">
      <w:pPr>
        <w:pStyle w:val="berschrift1"/>
        <w:ind w:right="2834"/>
        <w:rPr>
          <w:lang w:val="en-GB"/>
        </w:rPr>
      </w:pPr>
      <w:r w:rsidRPr="004B7413">
        <w:rPr>
          <w:noProof/>
        </w:rPr>
        <mc:AlternateContent>
          <mc:Choice Requires="wps">
            <w:drawing>
              <wp:anchor distT="0" distB="0" distL="114300" distR="114300" simplePos="0" relativeHeight="251665408" behindDoc="0" locked="0" layoutInCell="1" allowOverlap="1" wp14:anchorId="20E97A2B" wp14:editId="380094FE">
                <wp:simplePos x="0" y="0"/>
                <wp:positionH relativeFrom="column">
                  <wp:posOffset>4544938</wp:posOffset>
                </wp:positionH>
                <wp:positionV relativeFrom="paragraph">
                  <wp:posOffset>52021</wp:posOffset>
                </wp:positionV>
                <wp:extent cx="1828019" cy="4015154"/>
                <wp:effectExtent l="0" t="0" r="1270" b="444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019" cy="4015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413" w:rsidRPr="005A0AF9" w:rsidRDefault="004B7413" w:rsidP="0073427A">
                            <w:pPr>
                              <w:pStyle w:val="Bild"/>
                            </w:pPr>
                          </w:p>
                          <w:p w:rsidR="004B7413" w:rsidRPr="00106587" w:rsidRDefault="004B7413">
                            <w:pPr>
                              <w:spacing w:before="80" w:line="240" w:lineRule="exact"/>
                              <w:rPr>
                                <w:b/>
                                <w:bCs/>
                                <w:sz w:val="20"/>
                                <w:lang w:val="en-GB"/>
                              </w:rPr>
                            </w:pPr>
                            <w:r w:rsidRPr="00106587">
                              <w:rPr>
                                <w:b/>
                                <w:bCs/>
                                <w:sz w:val="20"/>
                                <w:lang w:val="en-GB"/>
                              </w:rPr>
                              <w:t>Picture 1</w:t>
                            </w:r>
                            <w:r w:rsidRPr="00106587">
                              <w:rPr>
                                <w:b/>
                                <w:bCs/>
                                <w:sz w:val="20"/>
                                <w:lang w:val="en-GB"/>
                              </w:rPr>
                              <w:br/>
                            </w:r>
                            <w:r w:rsidRPr="00106587">
                              <w:rPr>
                                <w:bCs/>
                                <w:sz w:val="20"/>
                                <w:lang w:val="en-GB"/>
                              </w:rPr>
                              <w:t>The two updated installation guides for windows, exterior doors and façades are now also available in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97A2B" id="_x0000_t202" coordsize="21600,21600" o:spt="202" path="m,l,21600r21600,l21600,xe">
                <v:stroke joinstyle="miter"/>
                <v:path gradientshapeok="t" o:connecttype="rect"/>
              </v:shapetype>
              <v:shape id="Text Box 13" o:spid="_x0000_s1026" type="#_x0000_t202" style="position:absolute;margin-left:357.85pt;margin-top:4.1pt;width:143.95pt;height:3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" stroked="f">
                <v:textbox>
                  <w:txbxContent>
                    <w:p w:rsidR="004B7413" w:rsidRPr="005A0AF9" w:rsidRDefault="004B7413" w:rsidP="0073427A">
                      <w:pPr>
                        <w:pStyle w:val="Bild"/>
                      </w:pPr>
                    </w:p>
                    <w:p w:rsidR="004B7413" w:rsidRPr="00106587" w:rsidRDefault="004B7413">
                      <w:pPr>
                        <w:spacing w:before="80" w:line="240" w:lineRule="exact"/>
                        <w:rPr>
                          <w:b/>
                          <w:bCs/>
                          <w:sz w:val="20"/>
                          <w:lang w:val="en-GB"/>
                        </w:rPr>
                      </w:pPr>
                      <w:r w:rsidRPr="00106587">
                        <w:rPr>
                          <w:b/>
                          <w:bCs/>
                          <w:sz w:val="20"/>
                          <w:lang w:val="en-GB"/>
                        </w:rPr>
                        <w:t>Picture 1</w:t>
                      </w:r>
                      <w:r w:rsidRPr="00106587">
                        <w:rPr>
                          <w:b/>
                          <w:bCs/>
                          <w:sz w:val="20"/>
                          <w:lang w:val="en-GB"/>
                        </w:rPr>
                        <w:br/>
                      </w:r>
                      <w:r w:rsidRPr="00106587">
                        <w:rPr>
                          <w:bCs/>
                          <w:sz w:val="20"/>
                          <w:lang w:val="en-GB"/>
                        </w:rPr>
                        <w:t>The two updated installation guides for windows, exterior doors and façades are now also available in English</w:t>
                      </w:r>
                    </w:p>
                  </w:txbxContent>
                </v:textbox>
              </v:shape>
            </w:pict>
          </mc:Fallback>
        </mc:AlternateContent>
      </w:r>
      <w:r>
        <w:rPr>
          <w:lang w:val="en-GB"/>
        </w:rPr>
        <w:t>New</w:t>
      </w:r>
      <w:r w:rsidRPr="004B7413">
        <w:rPr>
          <w:lang w:val="en-GB"/>
        </w:rPr>
        <w:t xml:space="preserve"> </w:t>
      </w:r>
      <w:r w:rsidR="001243F0" w:rsidRPr="004B7413">
        <w:rPr>
          <w:lang w:val="en-GB"/>
        </w:rPr>
        <w:t>installation guide</w:t>
      </w:r>
      <w:r w:rsidRPr="004B7413">
        <w:rPr>
          <w:lang w:val="en-GB"/>
        </w:rPr>
        <w:t>line</w:t>
      </w:r>
      <w:r w:rsidR="001243F0" w:rsidRPr="004B7413">
        <w:rPr>
          <w:lang w:val="en-GB"/>
        </w:rPr>
        <w:t xml:space="preserve"> for windows and </w:t>
      </w:r>
      <w:r>
        <w:rPr>
          <w:lang w:val="en-GB"/>
        </w:rPr>
        <w:t>curtain walls</w:t>
      </w:r>
      <w:r w:rsidRPr="004B7413">
        <w:rPr>
          <w:lang w:val="en-GB"/>
        </w:rPr>
        <w:t xml:space="preserve"> </w:t>
      </w:r>
    </w:p>
    <w:p w:rsidR="008975CF" w:rsidRPr="004B7413" w:rsidRDefault="004B7413" w:rsidP="007B6139">
      <w:pPr>
        <w:pStyle w:val="berschrift2"/>
        <w:ind w:right="3117"/>
        <w:rPr>
          <w:lang w:val="en-GB"/>
        </w:rPr>
      </w:pPr>
      <w:r w:rsidRPr="004B7413">
        <w:rPr>
          <w:lang w:val="en-GB"/>
        </w:rPr>
        <w:t>Both books are</w:t>
      </w:r>
      <w:r w:rsidR="001243F0" w:rsidRPr="004B7413">
        <w:rPr>
          <w:lang w:val="en-GB"/>
        </w:rPr>
        <w:t xml:space="preserve"> </w:t>
      </w:r>
      <w:r w:rsidRPr="004B7413">
        <w:rPr>
          <w:lang w:val="en-GB"/>
        </w:rPr>
        <w:t xml:space="preserve">now </w:t>
      </w:r>
      <w:r w:rsidR="001243F0" w:rsidRPr="004B7413">
        <w:rPr>
          <w:lang w:val="en-GB"/>
        </w:rPr>
        <w:t xml:space="preserve">available </w:t>
      </w:r>
      <w:r>
        <w:rPr>
          <w:lang w:val="en-GB"/>
        </w:rPr>
        <w:t xml:space="preserve">in English </w:t>
      </w:r>
    </w:p>
    <w:p w:rsidR="00D9307C" w:rsidRPr="004B7413" w:rsidRDefault="00D9307C" w:rsidP="007B6139">
      <w:pPr>
        <w:pStyle w:val="11Flatter-re-7"/>
        <w:widowControl w:val="0"/>
        <w:ind w:right="3131"/>
        <w:rPr>
          <w:lang w:val="en-GB"/>
        </w:rPr>
      </w:pPr>
    </w:p>
    <w:p w:rsidR="008975CF" w:rsidRPr="004B7413" w:rsidRDefault="004B7413" w:rsidP="007B6139">
      <w:pPr>
        <w:pStyle w:val="11Flatter-re-7"/>
        <w:widowControl w:val="0"/>
        <w:ind w:right="3131"/>
        <w:rPr>
          <w:b/>
          <w:bCs/>
          <w:spacing w:val="-2"/>
          <w:lang w:val="en-GB"/>
        </w:rPr>
      </w:pPr>
      <w:r w:rsidRPr="004B7413">
        <w:rPr>
          <w:b/>
          <w:bCs/>
          <w:spacing w:val="-2"/>
          <w:lang w:val="en-GB"/>
        </w:rPr>
        <w:t xml:space="preserve">There are many </w:t>
      </w:r>
      <w:r>
        <w:rPr>
          <w:b/>
          <w:bCs/>
          <w:spacing w:val="-2"/>
          <w:lang w:val="en-GB"/>
        </w:rPr>
        <w:t>professional systems for sealing</w:t>
      </w:r>
      <w:r w:rsidR="001243F0" w:rsidRPr="004B7413">
        <w:rPr>
          <w:b/>
          <w:bCs/>
          <w:spacing w:val="-2"/>
          <w:lang w:val="en-GB"/>
        </w:rPr>
        <w:t xml:space="preserve">, fastening </w:t>
      </w:r>
      <w:r w:rsidRPr="004B7413">
        <w:rPr>
          <w:b/>
          <w:bCs/>
          <w:spacing w:val="-2"/>
          <w:lang w:val="en-GB"/>
        </w:rPr>
        <w:t xml:space="preserve">and installation for use. </w:t>
      </w:r>
      <w:r w:rsidR="001243F0" w:rsidRPr="004B7413">
        <w:rPr>
          <w:b/>
          <w:bCs/>
          <w:spacing w:val="-2"/>
          <w:lang w:val="en-GB"/>
        </w:rPr>
        <w:t xml:space="preserve">However, the necessary </w:t>
      </w:r>
      <w:r w:rsidRPr="004B7413">
        <w:rPr>
          <w:b/>
          <w:bCs/>
          <w:spacing w:val="-2"/>
          <w:lang w:val="en-GB"/>
        </w:rPr>
        <w:t>expertise</w:t>
      </w:r>
      <w:r w:rsidR="001243F0" w:rsidRPr="004B7413">
        <w:rPr>
          <w:b/>
          <w:bCs/>
          <w:spacing w:val="-2"/>
          <w:lang w:val="en-GB"/>
        </w:rPr>
        <w:t xml:space="preserve"> is also required for professional planning, selection and execution</w:t>
      </w:r>
      <w:r>
        <w:rPr>
          <w:b/>
          <w:bCs/>
          <w:spacing w:val="-2"/>
          <w:lang w:val="en-GB"/>
        </w:rPr>
        <w:t xml:space="preserve"> of these systems</w:t>
      </w:r>
      <w:r w:rsidR="001243F0" w:rsidRPr="004B7413">
        <w:rPr>
          <w:b/>
          <w:bCs/>
          <w:spacing w:val="-2"/>
          <w:lang w:val="en-GB"/>
        </w:rPr>
        <w:t xml:space="preserve">. The knowledge for </w:t>
      </w:r>
      <w:r w:rsidR="00177FB2" w:rsidRPr="004B7413">
        <w:rPr>
          <w:b/>
          <w:bCs/>
          <w:spacing w:val="-2"/>
          <w:lang w:val="en-GB"/>
        </w:rPr>
        <w:t>professional installation is described in detail in the "Guide</w:t>
      </w:r>
      <w:r>
        <w:rPr>
          <w:b/>
          <w:bCs/>
          <w:spacing w:val="-2"/>
          <w:lang w:val="en-GB"/>
        </w:rPr>
        <w:t xml:space="preserve">line for installation of </w:t>
      </w:r>
      <w:r w:rsidR="00177FB2" w:rsidRPr="004B7413">
        <w:rPr>
          <w:b/>
          <w:bCs/>
          <w:spacing w:val="-2"/>
          <w:lang w:val="en-GB"/>
        </w:rPr>
        <w:t xml:space="preserve">windows and </w:t>
      </w:r>
      <w:r>
        <w:rPr>
          <w:b/>
          <w:bCs/>
          <w:spacing w:val="-2"/>
          <w:lang w:val="en-GB"/>
        </w:rPr>
        <w:t>external pedestrian doors</w:t>
      </w:r>
      <w:r w:rsidR="00177FB2" w:rsidRPr="004B7413">
        <w:rPr>
          <w:b/>
          <w:bCs/>
          <w:spacing w:val="-2"/>
          <w:lang w:val="en-GB"/>
        </w:rPr>
        <w:t xml:space="preserve">" </w:t>
      </w:r>
      <w:r w:rsidR="0050484A" w:rsidRPr="004B7413">
        <w:rPr>
          <w:b/>
          <w:bCs/>
          <w:spacing w:val="-2"/>
          <w:lang w:val="en-GB"/>
        </w:rPr>
        <w:t>and in the "Guide</w:t>
      </w:r>
      <w:r>
        <w:rPr>
          <w:b/>
          <w:bCs/>
          <w:spacing w:val="-2"/>
          <w:lang w:val="en-GB"/>
        </w:rPr>
        <w:t>line for installation of</w:t>
      </w:r>
      <w:r w:rsidR="0050484A" w:rsidRPr="004B7413">
        <w:rPr>
          <w:b/>
          <w:bCs/>
          <w:spacing w:val="-2"/>
          <w:lang w:val="en-GB"/>
        </w:rPr>
        <w:t xml:space="preserve"> curtain walls". </w:t>
      </w:r>
      <w:r w:rsidR="00507F95" w:rsidRPr="004B7413">
        <w:rPr>
          <w:b/>
          <w:bCs/>
          <w:spacing w:val="-2"/>
          <w:lang w:val="en-GB"/>
        </w:rPr>
        <w:t xml:space="preserve">English-language </w:t>
      </w:r>
      <w:r w:rsidR="0050484A" w:rsidRPr="004B7413">
        <w:rPr>
          <w:b/>
          <w:bCs/>
          <w:spacing w:val="-2"/>
          <w:lang w:val="en-GB"/>
        </w:rPr>
        <w:t xml:space="preserve">versions of </w:t>
      </w:r>
      <w:r w:rsidR="001243F0" w:rsidRPr="004B7413">
        <w:rPr>
          <w:b/>
          <w:bCs/>
          <w:spacing w:val="-2"/>
          <w:lang w:val="en-GB"/>
        </w:rPr>
        <w:t xml:space="preserve">the two </w:t>
      </w:r>
      <w:r w:rsidR="00800A85" w:rsidRPr="004B7413">
        <w:rPr>
          <w:b/>
          <w:bCs/>
          <w:spacing w:val="-2"/>
          <w:lang w:val="en-GB"/>
        </w:rPr>
        <w:t xml:space="preserve">guides are </w:t>
      </w:r>
      <w:r w:rsidR="00507F95" w:rsidRPr="004B7413">
        <w:rPr>
          <w:b/>
          <w:bCs/>
          <w:spacing w:val="-2"/>
          <w:lang w:val="en-GB"/>
        </w:rPr>
        <w:t xml:space="preserve">now </w:t>
      </w:r>
      <w:r w:rsidR="00A428F2" w:rsidRPr="004B7413">
        <w:rPr>
          <w:b/>
          <w:bCs/>
          <w:spacing w:val="-2"/>
          <w:lang w:val="en-GB"/>
        </w:rPr>
        <w:t xml:space="preserve">available for </w:t>
      </w:r>
      <w:r w:rsidR="00446BB0" w:rsidRPr="004B7413">
        <w:rPr>
          <w:b/>
          <w:bCs/>
          <w:spacing w:val="-2"/>
          <w:lang w:val="en-GB"/>
        </w:rPr>
        <w:t>international</w:t>
      </w:r>
      <w:r>
        <w:rPr>
          <w:b/>
          <w:bCs/>
          <w:spacing w:val="-2"/>
          <w:lang w:val="en-GB"/>
        </w:rPr>
        <w:t xml:space="preserve"> working</w:t>
      </w:r>
      <w:r w:rsidR="00446BB0" w:rsidRPr="004B7413">
        <w:rPr>
          <w:b/>
          <w:bCs/>
          <w:spacing w:val="-2"/>
          <w:lang w:val="en-GB"/>
        </w:rPr>
        <w:t xml:space="preserve"> window </w:t>
      </w:r>
      <w:r>
        <w:rPr>
          <w:b/>
          <w:bCs/>
          <w:spacing w:val="-2"/>
          <w:lang w:val="en-GB"/>
        </w:rPr>
        <w:t xml:space="preserve">and façade </w:t>
      </w:r>
      <w:r w:rsidR="00446BB0" w:rsidRPr="004B7413">
        <w:rPr>
          <w:b/>
          <w:bCs/>
          <w:spacing w:val="-2"/>
          <w:lang w:val="en-GB"/>
        </w:rPr>
        <w:t xml:space="preserve">manufacturers, </w:t>
      </w:r>
      <w:r w:rsidR="00507F95" w:rsidRPr="004B7413">
        <w:rPr>
          <w:b/>
          <w:bCs/>
          <w:spacing w:val="-2"/>
          <w:lang w:val="en-GB"/>
        </w:rPr>
        <w:t>system providers</w:t>
      </w:r>
      <w:r w:rsidR="00446BB0" w:rsidRPr="004B7413">
        <w:rPr>
          <w:b/>
          <w:bCs/>
          <w:spacing w:val="-2"/>
          <w:lang w:val="en-GB"/>
        </w:rPr>
        <w:t>, planners, fitters and tradesmen</w:t>
      </w:r>
      <w:r w:rsidR="001243F0" w:rsidRPr="004B7413">
        <w:rPr>
          <w:b/>
          <w:bCs/>
          <w:spacing w:val="-2"/>
          <w:lang w:val="en-GB"/>
        </w:rPr>
        <w:t xml:space="preserve">. These standard </w:t>
      </w:r>
      <w:r>
        <w:rPr>
          <w:b/>
          <w:bCs/>
          <w:spacing w:val="-2"/>
          <w:lang w:val="en-GB"/>
        </w:rPr>
        <w:t>books</w:t>
      </w:r>
      <w:r w:rsidRPr="004B7413">
        <w:rPr>
          <w:b/>
          <w:bCs/>
          <w:spacing w:val="-2"/>
          <w:lang w:val="en-GB"/>
        </w:rPr>
        <w:t xml:space="preserve"> </w:t>
      </w:r>
      <w:r w:rsidR="0050484A" w:rsidRPr="004B7413">
        <w:rPr>
          <w:b/>
          <w:bCs/>
          <w:spacing w:val="-2"/>
          <w:lang w:val="en-GB"/>
        </w:rPr>
        <w:t xml:space="preserve">are the </w:t>
      </w:r>
      <w:r w:rsidR="001243F0" w:rsidRPr="004B7413">
        <w:rPr>
          <w:b/>
          <w:bCs/>
          <w:spacing w:val="-2"/>
          <w:lang w:val="en-GB"/>
        </w:rPr>
        <w:t>technical basis for all those who plan installations or have to qualify fitters and planners</w:t>
      </w:r>
      <w:r w:rsidR="002D7F8E" w:rsidRPr="004B7413">
        <w:rPr>
          <w:b/>
          <w:bCs/>
          <w:spacing w:val="-2"/>
          <w:lang w:val="en-GB"/>
        </w:rPr>
        <w:t xml:space="preserve">. Both </w:t>
      </w:r>
      <w:r>
        <w:rPr>
          <w:b/>
          <w:bCs/>
          <w:spacing w:val="-2"/>
          <w:lang w:val="en-GB"/>
        </w:rPr>
        <w:t>books</w:t>
      </w:r>
      <w:r w:rsidRPr="004B7413">
        <w:rPr>
          <w:b/>
          <w:bCs/>
          <w:spacing w:val="-2"/>
          <w:lang w:val="en-GB"/>
        </w:rPr>
        <w:t xml:space="preserve"> </w:t>
      </w:r>
      <w:r w:rsidR="002D7F8E" w:rsidRPr="004B7413">
        <w:rPr>
          <w:b/>
          <w:bCs/>
          <w:spacing w:val="-2"/>
          <w:lang w:val="en-GB"/>
        </w:rPr>
        <w:t xml:space="preserve">are still available at a reduced price until the end of 2022. Special editions with company </w:t>
      </w:r>
      <w:r>
        <w:rPr>
          <w:b/>
          <w:bCs/>
          <w:spacing w:val="-2"/>
          <w:lang w:val="en-GB"/>
        </w:rPr>
        <w:t>brand</w:t>
      </w:r>
      <w:r w:rsidRPr="004B7413">
        <w:rPr>
          <w:b/>
          <w:bCs/>
          <w:spacing w:val="-2"/>
          <w:lang w:val="en-GB"/>
        </w:rPr>
        <w:t xml:space="preserve"> </w:t>
      </w:r>
      <w:r w:rsidR="002D7F8E" w:rsidRPr="004B7413">
        <w:rPr>
          <w:b/>
          <w:bCs/>
          <w:spacing w:val="-2"/>
          <w:lang w:val="en-GB"/>
        </w:rPr>
        <w:t>can be produced on request.</w:t>
      </w:r>
    </w:p>
    <w:p w:rsidR="000B1E88" w:rsidRPr="004B7413" w:rsidRDefault="000B1E88" w:rsidP="007B6139">
      <w:pPr>
        <w:pStyle w:val="11Flatter-re-7"/>
        <w:widowControl w:val="0"/>
        <w:ind w:right="3131"/>
        <w:rPr>
          <w:b/>
          <w:bCs/>
          <w:lang w:val="en-GB"/>
        </w:rPr>
      </w:pPr>
    </w:p>
    <w:p w:rsidR="008975CF" w:rsidRPr="004B7413" w:rsidRDefault="004B7413" w:rsidP="007B6139">
      <w:pPr>
        <w:pStyle w:val="11Flatter-re-7"/>
        <w:widowControl w:val="0"/>
        <w:ind w:right="3259"/>
        <w:rPr>
          <w:spacing w:val="-4"/>
          <w:lang w:val="en-GB"/>
        </w:rPr>
      </w:pPr>
      <w:r w:rsidRPr="004B7413">
        <w:rPr>
          <w:spacing w:val="-4"/>
          <w:lang w:val="en-GB"/>
        </w:rPr>
        <w:t xml:space="preserve">The "Installation </w:t>
      </w:r>
      <w:r>
        <w:rPr>
          <w:spacing w:val="-4"/>
          <w:lang w:val="en-GB"/>
        </w:rPr>
        <w:t>guideline</w:t>
      </w:r>
      <w:r w:rsidRPr="004B7413">
        <w:rPr>
          <w:spacing w:val="-4"/>
          <w:lang w:val="en-GB"/>
        </w:rPr>
        <w:t xml:space="preserve"> for </w:t>
      </w:r>
      <w:r>
        <w:rPr>
          <w:spacing w:val="-4"/>
          <w:lang w:val="en-GB"/>
        </w:rPr>
        <w:t>w</w:t>
      </w:r>
      <w:r w:rsidRPr="004B7413">
        <w:rPr>
          <w:spacing w:val="-4"/>
          <w:lang w:val="en-GB"/>
        </w:rPr>
        <w:t xml:space="preserve">indows and </w:t>
      </w:r>
      <w:r>
        <w:rPr>
          <w:spacing w:val="-4"/>
          <w:lang w:val="en-GB"/>
        </w:rPr>
        <w:t>d</w:t>
      </w:r>
      <w:r w:rsidRPr="004B7413">
        <w:rPr>
          <w:spacing w:val="-4"/>
          <w:lang w:val="en-GB"/>
        </w:rPr>
        <w:t xml:space="preserve">oors" or the "Installation </w:t>
      </w:r>
      <w:r>
        <w:rPr>
          <w:spacing w:val="-4"/>
          <w:lang w:val="en-GB"/>
        </w:rPr>
        <w:t>g</w:t>
      </w:r>
      <w:r w:rsidRPr="004B7413">
        <w:rPr>
          <w:spacing w:val="-4"/>
          <w:lang w:val="en-GB"/>
        </w:rPr>
        <w:t>uide</w:t>
      </w:r>
      <w:r>
        <w:rPr>
          <w:spacing w:val="-4"/>
          <w:lang w:val="en-GB"/>
        </w:rPr>
        <w:t>line</w:t>
      </w:r>
      <w:r w:rsidRPr="004B7413">
        <w:rPr>
          <w:spacing w:val="-4"/>
          <w:lang w:val="en-GB"/>
        </w:rPr>
        <w:t xml:space="preserve"> for </w:t>
      </w:r>
      <w:r>
        <w:rPr>
          <w:spacing w:val="-4"/>
          <w:lang w:val="en-GB"/>
        </w:rPr>
        <w:t>curtain walls</w:t>
      </w:r>
      <w:r w:rsidRPr="004B7413">
        <w:rPr>
          <w:spacing w:val="-4"/>
          <w:lang w:val="en-GB"/>
        </w:rPr>
        <w:t xml:space="preserve">" describes the state </w:t>
      </w:r>
      <w:r>
        <w:rPr>
          <w:spacing w:val="-4"/>
          <w:lang w:val="en-GB"/>
        </w:rPr>
        <w:t>of technic</w:t>
      </w:r>
      <w:r w:rsidRPr="004B7413">
        <w:rPr>
          <w:spacing w:val="-4"/>
          <w:lang w:val="en-GB"/>
        </w:rPr>
        <w:t xml:space="preserve"> and the rules of technology as a standard work and was revised in the German version in 2020 or 2022. </w:t>
      </w:r>
      <w:r w:rsidR="00DD1800" w:rsidRPr="004B7413">
        <w:rPr>
          <w:spacing w:val="-4"/>
          <w:lang w:val="en-GB"/>
        </w:rPr>
        <w:t xml:space="preserve">This </w:t>
      </w:r>
      <w:r w:rsidRPr="004B7413">
        <w:rPr>
          <w:spacing w:val="-4"/>
          <w:lang w:val="en-GB"/>
        </w:rPr>
        <w:t xml:space="preserve">was necessary because many technical and normative changes have occurred since </w:t>
      </w:r>
      <w:r w:rsidR="00DD1800" w:rsidRPr="004B7413">
        <w:rPr>
          <w:spacing w:val="-4"/>
          <w:lang w:val="en-GB"/>
        </w:rPr>
        <w:t xml:space="preserve">the </w:t>
      </w:r>
      <w:r w:rsidRPr="004B7413">
        <w:rPr>
          <w:spacing w:val="-4"/>
          <w:lang w:val="en-GB"/>
        </w:rPr>
        <w:t xml:space="preserve">last </w:t>
      </w:r>
      <w:r w:rsidR="00DD1800" w:rsidRPr="004B7413">
        <w:rPr>
          <w:spacing w:val="-4"/>
          <w:lang w:val="en-GB"/>
        </w:rPr>
        <w:t xml:space="preserve">editions. </w:t>
      </w:r>
      <w:r w:rsidRPr="004B7413">
        <w:rPr>
          <w:spacing w:val="-4"/>
          <w:lang w:val="en-GB"/>
        </w:rPr>
        <w:t xml:space="preserve">On more than 300 pages, the professional sealing, insulation and fastening as well as the static and building physics principles of installation are explained - scientifically sound and practical. </w:t>
      </w:r>
      <w:r w:rsidR="00DD1800" w:rsidRPr="004B7413">
        <w:rPr>
          <w:spacing w:val="-4"/>
          <w:lang w:val="en-GB"/>
        </w:rPr>
        <w:t xml:space="preserve">The </w:t>
      </w:r>
      <w:r w:rsidRPr="004B7413">
        <w:rPr>
          <w:spacing w:val="-4"/>
          <w:lang w:val="en-GB"/>
        </w:rPr>
        <w:t xml:space="preserve">guides are therefore a must-read for all builders and planners who want to install building elements professionally. </w:t>
      </w:r>
      <w:r w:rsidR="00AF391D" w:rsidRPr="004B7413">
        <w:rPr>
          <w:spacing w:val="-4"/>
          <w:lang w:val="en-GB"/>
        </w:rPr>
        <w:br w:type="page"/>
      </w:r>
    </w:p>
    <w:p w:rsidR="008975CF" w:rsidRPr="004B7413" w:rsidRDefault="004B7413" w:rsidP="007B6139">
      <w:pPr>
        <w:pStyle w:val="11Flatter-re-7"/>
        <w:widowControl w:val="0"/>
        <w:ind w:right="1558"/>
        <w:rPr>
          <w:spacing w:val="-4"/>
          <w:lang w:val="en-GB"/>
        </w:rPr>
      </w:pPr>
      <w:r w:rsidRPr="004B7413">
        <w:rPr>
          <w:spacing w:val="-4"/>
          <w:lang w:val="en-GB"/>
        </w:rPr>
        <w:lastRenderedPageBreak/>
        <w:t xml:space="preserve">In particular, changes </w:t>
      </w:r>
      <w:r w:rsidR="001176C7">
        <w:rPr>
          <w:spacing w:val="-4"/>
          <w:lang w:val="en-GB"/>
        </w:rPr>
        <w:t>to</w:t>
      </w:r>
      <w:r w:rsidR="001176C7" w:rsidRPr="004B7413">
        <w:rPr>
          <w:spacing w:val="-4"/>
          <w:lang w:val="en-GB"/>
        </w:rPr>
        <w:t xml:space="preserve"> </w:t>
      </w:r>
      <w:r w:rsidRPr="004B7413">
        <w:rPr>
          <w:spacing w:val="-4"/>
          <w:lang w:val="en-GB"/>
        </w:rPr>
        <w:t>thermal insulation and energy saving in buildings, sound insulation, joint sealing tapes, structural waterproofing as well as new regulations for fixing</w:t>
      </w:r>
      <w:r w:rsidR="001176C7">
        <w:rPr>
          <w:spacing w:val="-4"/>
          <w:lang w:val="en-GB"/>
        </w:rPr>
        <w:t xml:space="preserve"> of</w:t>
      </w:r>
      <w:r w:rsidRPr="004B7413">
        <w:rPr>
          <w:spacing w:val="-4"/>
          <w:lang w:val="en-GB"/>
        </w:rPr>
        <w:t xml:space="preserve"> windows with requirements for burglar resistance and </w:t>
      </w:r>
      <w:r w:rsidR="001176C7">
        <w:rPr>
          <w:spacing w:val="-4"/>
          <w:lang w:val="en-GB"/>
        </w:rPr>
        <w:t>safety barriers</w:t>
      </w:r>
      <w:r w:rsidRPr="004B7413">
        <w:rPr>
          <w:spacing w:val="-4"/>
          <w:lang w:val="en-GB"/>
        </w:rPr>
        <w:t xml:space="preserve"> were taken into account. The effects of the changes are </w:t>
      </w:r>
      <w:r w:rsidR="001176C7">
        <w:rPr>
          <w:spacing w:val="-4"/>
          <w:lang w:val="en-GB"/>
        </w:rPr>
        <w:t>extensive</w:t>
      </w:r>
      <w:r w:rsidR="001176C7" w:rsidRPr="004B7413">
        <w:rPr>
          <w:spacing w:val="-4"/>
          <w:lang w:val="en-GB"/>
        </w:rPr>
        <w:t xml:space="preserve"> </w:t>
      </w:r>
      <w:r w:rsidRPr="004B7413">
        <w:rPr>
          <w:spacing w:val="-4"/>
          <w:lang w:val="en-GB"/>
        </w:rPr>
        <w:t>and have been incorporated in several chapters.</w:t>
      </w:r>
    </w:p>
    <w:p w:rsidR="00AF391D" w:rsidRPr="004B7413" w:rsidRDefault="00AF391D" w:rsidP="007B6139">
      <w:pPr>
        <w:pStyle w:val="11Flatter-re-7"/>
        <w:widowControl w:val="0"/>
        <w:ind w:right="1558"/>
        <w:rPr>
          <w:spacing w:val="-4"/>
          <w:lang w:val="en-GB"/>
        </w:rPr>
      </w:pPr>
    </w:p>
    <w:p w:rsidR="008975CF" w:rsidRPr="004B7413" w:rsidRDefault="004B7413" w:rsidP="007B6139">
      <w:pPr>
        <w:pStyle w:val="11Flatter-re-7"/>
        <w:widowControl w:val="0"/>
        <w:ind w:right="1558"/>
        <w:rPr>
          <w:spacing w:val="-4"/>
          <w:lang w:val="en-GB"/>
        </w:rPr>
      </w:pPr>
      <w:r w:rsidRPr="004B7413">
        <w:rPr>
          <w:spacing w:val="-4"/>
          <w:lang w:val="en-GB"/>
        </w:rPr>
        <w:t xml:space="preserve">The innovations in the area of fastening will </w:t>
      </w:r>
      <w:r w:rsidR="009631B0" w:rsidRPr="004B7413">
        <w:rPr>
          <w:spacing w:val="-4"/>
          <w:lang w:val="en-GB"/>
        </w:rPr>
        <w:t>certainly</w:t>
      </w:r>
      <w:r w:rsidRPr="004B7413">
        <w:rPr>
          <w:spacing w:val="-4"/>
          <w:lang w:val="en-GB"/>
        </w:rPr>
        <w:t xml:space="preserve"> be of particular interest. There is now a more practical definition of the load cases with two standard cases and only one special case</w:t>
      </w:r>
      <w:r w:rsidR="001176C7">
        <w:rPr>
          <w:spacing w:val="-4"/>
          <w:lang w:val="en-GB"/>
        </w:rPr>
        <w:t xml:space="preserve"> and</w:t>
      </w:r>
      <w:r w:rsidRPr="004B7413">
        <w:rPr>
          <w:spacing w:val="-4"/>
          <w:lang w:val="en-GB"/>
        </w:rPr>
        <w:t xml:space="preserve"> simple sample calculations for the professional dimensioning of the fastening</w:t>
      </w:r>
      <w:r w:rsidR="001176C7">
        <w:rPr>
          <w:spacing w:val="-4"/>
          <w:lang w:val="en-GB"/>
        </w:rPr>
        <w:t>. Furthermore the</w:t>
      </w:r>
      <w:r w:rsidRPr="004B7413">
        <w:rPr>
          <w:spacing w:val="-4"/>
          <w:lang w:val="en-GB"/>
        </w:rPr>
        <w:t xml:space="preserve"> instructions for fastening </w:t>
      </w:r>
      <w:r w:rsidR="001176C7">
        <w:rPr>
          <w:spacing w:val="-4"/>
          <w:lang w:val="en-GB"/>
        </w:rPr>
        <w:t>of safety barrier</w:t>
      </w:r>
      <w:r w:rsidRPr="004B7413">
        <w:rPr>
          <w:spacing w:val="-4"/>
          <w:lang w:val="en-GB"/>
        </w:rPr>
        <w:t xml:space="preserve"> elements as well as an extension of the area of application of burglar-resistant building elements to wall systems with highly insulating bricks</w:t>
      </w:r>
      <w:r w:rsidR="001176C7">
        <w:rPr>
          <w:spacing w:val="-4"/>
          <w:lang w:val="en-GB"/>
        </w:rPr>
        <w:t xml:space="preserve"> are most relevant</w:t>
      </w:r>
      <w:r w:rsidRPr="004B7413">
        <w:rPr>
          <w:spacing w:val="-4"/>
          <w:lang w:val="en-GB"/>
        </w:rPr>
        <w:t xml:space="preserve">. This </w:t>
      </w:r>
      <w:r w:rsidR="001176C7">
        <w:rPr>
          <w:spacing w:val="-4"/>
          <w:lang w:val="en-GB"/>
        </w:rPr>
        <w:t xml:space="preserve">description </w:t>
      </w:r>
      <w:r w:rsidRPr="004B7413">
        <w:rPr>
          <w:spacing w:val="-4"/>
          <w:lang w:val="en-GB"/>
        </w:rPr>
        <w:t xml:space="preserve">should simplify the technical discussion of window manufacturers and installation experts with architects, building owners, the building supervisory authority and the structural engineer. The special features of the Austrian assembly standard were also taken into account in the application of multifunctional sealing tapes. </w:t>
      </w:r>
    </w:p>
    <w:p w:rsidR="00AF391D" w:rsidRPr="004B7413" w:rsidRDefault="00AF391D" w:rsidP="007B6139">
      <w:pPr>
        <w:pStyle w:val="11Flatter-re-7"/>
        <w:widowControl w:val="0"/>
        <w:ind w:right="1558"/>
        <w:rPr>
          <w:spacing w:val="-4"/>
          <w:lang w:val="en-GB"/>
        </w:rPr>
      </w:pPr>
    </w:p>
    <w:p w:rsidR="008975CF" w:rsidRPr="004B7413" w:rsidRDefault="001176C7" w:rsidP="007B6139">
      <w:pPr>
        <w:pStyle w:val="11Flatter-re-7"/>
        <w:widowControl w:val="0"/>
        <w:ind w:right="1558"/>
        <w:rPr>
          <w:spacing w:val="-4"/>
          <w:lang w:val="en-GB"/>
        </w:rPr>
      </w:pPr>
      <w:r>
        <w:rPr>
          <w:spacing w:val="-4"/>
          <w:lang w:val="en-GB"/>
        </w:rPr>
        <w:t>T</w:t>
      </w:r>
      <w:r w:rsidR="004B7413" w:rsidRPr="004B7413">
        <w:rPr>
          <w:spacing w:val="-4"/>
          <w:lang w:val="en-GB"/>
        </w:rPr>
        <w:t xml:space="preserve">he </w:t>
      </w:r>
      <w:r>
        <w:rPr>
          <w:spacing w:val="-4"/>
          <w:lang w:val="en-GB"/>
        </w:rPr>
        <w:t>i</w:t>
      </w:r>
      <w:r w:rsidR="004B7413" w:rsidRPr="004B7413">
        <w:rPr>
          <w:spacing w:val="-4"/>
          <w:lang w:val="en-GB"/>
        </w:rPr>
        <w:t xml:space="preserve">nterface between structural waterproofing and </w:t>
      </w:r>
      <w:r>
        <w:rPr>
          <w:spacing w:val="-4"/>
          <w:lang w:val="en-GB"/>
        </w:rPr>
        <w:t xml:space="preserve">sealing </w:t>
      </w:r>
      <w:r w:rsidR="004B7413" w:rsidRPr="004B7413">
        <w:rPr>
          <w:spacing w:val="-4"/>
          <w:lang w:val="en-GB"/>
        </w:rPr>
        <w:t xml:space="preserve">of floor-level elements has been reworked </w:t>
      </w:r>
      <w:r>
        <w:rPr>
          <w:spacing w:val="-4"/>
          <w:lang w:val="en-GB"/>
        </w:rPr>
        <w:t xml:space="preserve">basically </w:t>
      </w:r>
      <w:r w:rsidR="004B7413" w:rsidRPr="004B7413">
        <w:rPr>
          <w:spacing w:val="-4"/>
          <w:lang w:val="en-GB"/>
        </w:rPr>
        <w:t>and adapted to the current standardisation</w:t>
      </w:r>
      <w:r>
        <w:rPr>
          <w:spacing w:val="-4"/>
          <w:lang w:val="en-GB"/>
        </w:rPr>
        <w:t>. In addition,</w:t>
      </w:r>
      <w:r w:rsidR="004B7413" w:rsidRPr="004B7413">
        <w:rPr>
          <w:spacing w:val="-4"/>
          <w:lang w:val="en-GB"/>
        </w:rPr>
        <w:t xml:space="preserve"> the </w:t>
      </w:r>
      <w:r>
        <w:rPr>
          <w:spacing w:val="-4"/>
          <w:lang w:val="en-GB"/>
        </w:rPr>
        <w:t xml:space="preserve">innovative </w:t>
      </w:r>
      <w:r w:rsidR="004B7413" w:rsidRPr="004B7413">
        <w:rPr>
          <w:spacing w:val="-4"/>
          <w:lang w:val="en-GB"/>
        </w:rPr>
        <w:t xml:space="preserve">two-stage installation with preliminary frames has been included in a new chapter as a variant with significant advantages. Chapter 7 </w:t>
      </w:r>
      <w:r w:rsidR="009631B0" w:rsidRPr="004B7413">
        <w:rPr>
          <w:spacing w:val="-4"/>
          <w:lang w:val="en-GB"/>
        </w:rPr>
        <w:t>"</w:t>
      </w:r>
      <w:r w:rsidR="004B7413" w:rsidRPr="004B7413">
        <w:rPr>
          <w:spacing w:val="-4"/>
          <w:lang w:val="en-GB"/>
        </w:rPr>
        <w:t>Practical execution</w:t>
      </w:r>
      <w:r w:rsidR="009631B0" w:rsidRPr="004B7413">
        <w:rPr>
          <w:spacing w:val="-4"/>
          <w:lang w:val="en-GB"/>
        </w:rPr>
        <w:t xml:space="preserve">" </w:t>
      </w:r>
      <w:r w:rsidR="004B7413" w:rsidRPr="004B7413">
        <w:rPr>
          <w:spacing w:val="-4"/>
          <w:lang w:val="en-GB"/>
        </w:rPr>
        <w:t xml:space="preserve">was supplemented with many </w:t>
      </w:r>
      <w:r>
        <w:rPr>
          <w:spacing w:val="-4"/>
          <w:lang w:val="en-GB"/>
        </w:rPr>
        <w:t xml:space="preserve">new </w:t>
      </w:r>
      <w:r w:rsidR="004B7413" w:rsidRPr="004B7413">
        <w:rPr>
          <w:spacing w:val="-4"/>
          <w:lang w:val="en-GB"/>
        </w:rPr>
        <w:t xml:space="preserve">examples for solving potential weak points such as the "tradesman's hole" as well as barrier-free threshold designs. In chapter 8, new drawings have been added and all thermal calculations (isotherm, Psi values, </w:t>
      </w:r>
      <w:r w:rsidR="009631B0" w:rsidRPr="004B7413">
        <w:rPr>
          <w:spacing w:val="-4"/>
          <w:lang w:val="en-GB"/>
        </w:rPr>
        <w:t>f</w:t>
      </w:r>
      <w:r w:rsidR="004B7413" w:rsidRPr="004B7413">
        <w:rPr>
          <w:spacing w:val="-4"/>
          <w:vertAlign w:val="subscript"/>
          <w:lang w:val="en-GB"/>
        </w:rPr>
        <w:t>Rsi</w:t>
      </w:r>
      <w:r w:rsidR="004B7413" w:rsidRPr="004B7413">
        <w:rPr>
          <w:spacing w:val="-4"/>
          <w:lang w:val="en-GB"/>
        </w:rPr>
        <w:t xml:space="preserve"> ) have been redone in accordance with the normative changes. This makes the installation guide an ideal practical </w:t>
      </w:r>
      <w:r>
        <w:rPr>
          <w:spacing w:val="-4"/>
          <w:lang w:val="en-GB"/>
        </w:rPr>
        <w:t>support</w:t>
      </w:r>
      <w:r w:rsidRPr="004B7413">
        <w:rPr>
          <w:spacing w:val="-4"/>
          <w:lang w:val="en-GB"/>
        </w:rPr>
        <w:t xml:space="preserve"> </w:t>
      </w:r>
      <w:r w:rsidR="004B7413" w:rsidRPr="004B7413">
        <w:rPr>
          <w:spacing w:val="-4"/>
          <w:lang w:val="en-GB"/>
        </w:rPr>
        <w:t>for the planning and execution of professional installation.</w:t>
      </w:r>
    </w:p>
    <w:p w:rsidR="00AF391D" w:rsidRPr="004B7413" w:rsidRDefault="00AF391D" w:rsidP="007B6139">
      <w:pPr>
        <w:pStyle w:val="11Flatter-re-7"/>
        <w:widowControl w:val="0"/>
        <w:ind w:right="1558"/>
        <w:rPr>
          <w:spacing w:val="-4"/>
          <w:lang w:val="en-GB"/>
        </w:rPr>
      </w:pPr>
    </w:p>
    <w:p w:rsidR="008975CF" w:rsidRPr="004B7413" w:rsidRDefault="004B7413" w:rsidP="007B6139">
      <w:pPr>
        <w:pStyle w:val="11Flatter-re-7"/>
        <w:widowControl w:val="0"/>
        <w:ind w:right="1558"/>
        <w:rPr>
          <w:spacing w:val="-4"/>
          <w:lang w:val="en-GB"/>
        </w:rPr>
      </w:pPr>
      <w:r w:rsidRPr="004B7413">
        <w:rPr>
          <w:spacing w:val="-4"/>
          <w:lang w:val="en-GB"/>
        </w:rPr>
        <w:t xml:space="preserve">In the course of revising the English version, the </w:t>
      </w:r>
      <w:r w:rsidRPr="004B7413">
        <w:rPr>
          <w:b/>
          <w:spacing w:val="-4"/>
          <w:lang w:val="en-GB"/>
        </w:rPr>
        <w:t xml:space="preserve">Polish installation guide </w:t>
      </w:r>
      <w:r w:rsidRPr="004B7413">
        <w:rPr>
          <w:spacing w:val="-4"/>
          <w:lang w:val="en-GB"/>
        </w:rPr>
        <w:t xml:space="preserve">for windows and </w:t>
      </w:r>
      <w:r w:rsidR="002A67E2" w:rsidRPr="004B7413">
        <w:rPr>
          <w:spacing w:val="-4"/>
          <w:lang w:val="en-GB"/>
        </w:rPr>
        <w:t xml:space="preserve">exterior doors was </w:t>
      </w:r>
      <w:r w:rsidRPr="004B7413">
        <w:rPr>
          <w:spacing w:val="-4"/>
          <w:lang w:val="en-GB"/>
        </w:rPr>
        <w:t>also updated.</w:t>
      </w:r>
    </w:p>
    <w:p w:rsidR="00AF391D" w:rsidRPr="004B7413" w:rsidRDefault="00AF391D" w:rsidP="007B6139">
      <w:pPr>
        <w:pStyle w:val="11Flatter-re-7"/>
        <w:widowControl w:val="0"/>
        <w:ind w:right="1558"/>
        <w:rPr>
          <w:spacing w:val="-4"/>
          <w:lang w:val="en-GB"/>
        </w:rPr>
      </w:pPr>
    </w:p>
    <w:p w:rsidR="007B6139" w:rsidRDefault="007B6139">
      <w:pPr>
        <w:overflowPunct/>
        <w:autoSpaceDE/>
        <w:autoSpaceDN/>
        <w:adjustRightInd/>
        <w:spacing w:line="240" w:lineRule="auto"/>
        <w:textAlignment w:val="auto"/>
        <w:rPr>
          <w:spacing w:val="-4"/>
          <w:lang w:val="en-GB"/>
        </w:rPr>
      </w:pPr>
      <w:r>
        <w:rPr>
          <w:spacing w:val="-4"/>
          <w:lang w:val="en-GB"/>
        </w:rPr>
        <w:br w:type="page"/>
      </w:r>
    </w:p>
    <w:p w:rsidR="008975CF" w:rsidRPr="004B7413" w:rsidRDefault="004B7413" w:rsidP="007B6139">
      <w:pPr>
        <w:pStyle w:val="11Flatter-re-7"/>
        <w:widowControl w:val="0"/>
        <w:ind w:right="1558"/>
        <w:rPr>
          <w:spacing w:val="-2"/>
          <w:lang w:val="en-GB"/>
        </w:rPr>
      </w:pPr>
      <w:r w:rsidRPr="004B7413">
        <w:rPr>
          <w:spacing w:val="-4"/>
          <w:lang w:val="en-GB"/>
        </w:rPr>
        <w:t>The installation guide is supplemented by the ift installation planner, which is available online and enables fabricators, planners and fitters to carry out professional planning of window installation in terms of building physics with just a few clicks</w:t>
      </w:r>
      <w:r w:rsidR="005B6BFD" w:rsidRPr="004B7413">
        <w:rPr>
          <w:spacing w:val="-4"/>
          <w:lang w:val="en-GB"/>
        </w:rPr>
        <w:t xml:space="preserve">. </w:t>
      </w:r>
      <w:r w:rsidR="005B6BFD" w:rsidRPr="004B7413">
        <w:rPr>
          <w:spacing w:val="-2"/>
          <w:lang w:val="en-GB"/>
        </w:rPr>
        <w:t xml:space="preserve">It is </w:t>
      </w:r>
      <w:r w:rsidR="002D7F8E" w:rsidRPr="004B7413">
        <w:rPr>
          <w:spacing w:val="-2"/>
          <w:lang w:val="en-GB"/>
        </w:rPr>
        <w:t xml:space="preserve">also available in English </w:t>
      </w:r>
      <w:r w:rsidR="005B6BFD" w:rsidRPr="004B7413">
        <w:rPr>
          <w:spacing w:val="-2"/>
          <w:lang w:val="en-GB"/>
        </w:rPr>
        <w:t xml:space="preserve">and therefore </w:t>
      </w:r>
      <w:r w:rsidR="002D7F8E" w:rsidRPr="004B7413">
        <w:rPr>
          <w:spacing w:val="-2"/>
          <w:lang w:val="en-GB"/>
        </w:rPr>
        <w:t xml:space="preserve">enables international fabricators, planners and fitters </w:t>
      </w:r>
      <w:r w:rsidR="00D85BC8" w:rsidRPr="004B7413">
        <w:rPr>
          <w:spacing w:val="-2"/>
          <w:lang w:val="en-GB"/>
        </w:rPr>
        <w:t xml:space="preserve">to </w:t>
      </w:r>
      <w:r w:rsidR="002D7F8E" w:rsidRPr="004B7413">
        <w:rPr>
          <w:spacing w:val="-2"/>
          <w:lang w:val="en-GB"/>
        </w:rPr>
        <w:t>simplify the planning process and carry out professional planning of a window installation in terms of building physics.</w:t>
      </w:r>
      <w:r w:rsidR="007B6139">
        <w:rPr>
          <w:spacing w:val="-2"/>
          <w:lang w:val="en-GB"/>
        </w:rPr>
        <w:t xml:space="preserve"> </w:t>
      </w:r>
      <w:r w:rsidRPr="004B7413">
        <w:rPr>
          <w:spacing w:val="-4"/>
          <w:lang w:val="en-GB"/>
        </w:rPr>
        <w:t xml:space="preserve">After </w:t>
      </w:r>
      <w:r w:rsidR="002D7F8E" w:rsidRPr="004B7413">
        <w:rPr>
          <w:spacing w:val="-4"/>
          <w:lang w:val="en-GB"/>
        </w:rPr>
        <w:t xml:space="preserve">selecting the </w:t>
      </w:r>
      <w:r w:rsidRPr="004B7413">
        <w:rPr>
          <w:spacing w:val="-4"/>
          <w:lang w:val="en-GB"/>
        </w:rPr>
        <w:t xml:space="preserve">wall structure/material, window material/profile, sealing/fixing system </w:t>
      </w:r>
      <w:r w:rsidRPr="004B7413">
        <w:rPr>
          <w:spacing w:val="-2"/>
          <w:lang w:val="en-GB"/>
        </w:rPr>
        <w:t xml:space="preserve">and </w:t>
      </w:r>
      <w:r w:rsidR="002D7F8E" w:rsidRPr="004B7413">
        <w:rPr>
          <w:spacing w:val="-2"/>
          <w:lang w:val="en-GB"/>
        </w:rPr>
        <w:t xml:space="preserve">the </w:t>
      </w:r>
      <w:r w:rsidRPr="004B7413">
        <w:rPr>
          <w:spacing w:val="-2"/>
          <w:lang w:val="en-GB"/>
        </w:rPr>
        <w:t xml:space="preserve">dimensions, a </w:t>
      </w:r>
      <w:r w:rsidR="00542912" w:rsidRPr="004B7413">
        <w:rPr>
          <w:spacing w:val="-2"/>
          <w:lang w:val="en-GB"/>
        </w:rPr>
        <w:t xml:space="preserve">building physics </w:t>
      </w:r>
      <w:r w:rsidRPr="004B7413">
        <w:rPr>
          <w:spacing w:val="-2"/>
          <w:lang w:val="en-GB"/>
        </w:rPr>
        <w:t xml:space="preserve">calculation of the building body connection is carried out in real time </w:t>
      </w:r>
      <w:r w:rsidR="00D85BC8" w:rsidRPr="004B7413">
        <w:rPr>
          <w:spacing w:val="-2"/>
          <w:lang w:val="en-GB"/>
        </w:rPr>
        <w:t xml:space="preserve">and </w:t>
      </w:r>
      <w:r w:rsidR="002D7F8E" w:rsidRPr="004B7413">
        <w:rPr>
          <w:spacing w:val="-2"/>
          <w:lang w:val="en-GB"/>
        </w:rPr>
        <w:t xml:space="preserve">the force effect at the fixing points </w:t>
      </w:r>
      <w:r w:rsidRPr="004B7413">
        <w:rPr>
          <w:spacing w:val="-2"/>
          <w:lang w:val="en-GB"/>
        </w:rPr>
        <w:t>is</w:t>
      </w:r>
      <w:r w:rsidR="002D7F8E" w:rsidRPr="004B7413">
        <w:rPr>
          <w:spacing w:val="-2"/>
          <w:lang w:val="en-GB"/>
        </w:rPr>
        <w:t xml:space="preserve"> determined. </w:t>
      </w:r>
      <w:r w:rsidR="00AD29C9" w:rsidRPr="004B7413">
        <w:rPr>
          <w:spacing w:val="-2"/>
          <w:lang w:val="en-GB"/>
        </w:rPr>
        <w:t xml:space="preserve">Use is free of charge and takes place </w:t>
      </w:r>
      <w:r w:rsidR="00542912" w:rsidRPr="004B7413">
        <w:rPr>
          <w:spacing w:val="-2"/>
          <w:lang w:val="en-GB"/>
        </w:rPr>
        <w:t xml:space="preserve">after </w:t>
      </w:r>
      <w:r w:rsidR="00AD29C9" w:rsidRPr="004B7413">
        <w:rPr>
          <w:spacing w:val="-2"/>
          <w:lang w:val="en-GB"/>
        </w:rPr>
        <w:t xml:space="preserve">registration online </w:t>
      </w:r>
      <w:r w:rsidR="00542912" w:rsidRPr="004B7413">
        <w:rPr>
          <w:spacing w:val="-2"/>
          <w:lang w:val="en-GB"/>
        </w:rPr>
        <w:t xml:space="preserve">at </w:t>
      </w:r>
      <w:r w:rsidR="00AD29C9" w:rsidRPr="004B7413">
        <w:rPr>
          <w:spacing w:val="-2"/>
          <w:lang w:val="en-GB"/>
        </w:rPr>
        <w:t xml:space="preserve">www.ift-montageplaner.de/ift. </w:t>
      </w:r>
    </w:p>
    <w:p w:rsidR="002D7F8E" w:rsidRPr="004B7413" w:rsidRDefault="002D7F8E" w:rsidP="007B6139">
      <w:pPr>
        <w:pStyle w:val="11Flatter-re-7"/>
        <w:widowControl w:val="0"/>
        <w:ind w:right="3259"/>
        <w:rPr>
          <w:spacing w:val="-2"/>
          <w:lang w:val="en-GB"/>
        </w:rPr>
      </w:pPr>
    </w:p>
    <w:p w:rsidR="008975CF" w:rsidRPr="004B7413" w:rsidRDefault="004B7413" w:rsidP="007B6139">
      <w:pPr>
        <w:pStyle w:val="11Flatter-re-7"/>
        <w:widowControl w:val="0"/>
        <w:ind w:right="3259"/>
        <w:rPr>
          <w:spacing w:val="-2"/>
          <w:lang w:val="en-GB"/>
        </w:rPr>
      </w:pPr>
      <w:r w:rsidRPr="004B7413">
        <w:rPr>
          <w:spacing w:val="-2"/>
          <w:lang w:val="en-GB"/>
        </w:rPr>
        <w:t xml:space="preserve">Order under </w:t>
      </w:r>
    </w:p>
    <w:p w:rsidR="008975CF" w:rsidRPr="004B7413" w:rsidRDefault="00E0135F" w:rsidP="007B6139">
      <w:pPr>
        <w:pStyle w:val="11Flatter-re-7"/>
        <w:widowControl w:val="0"/>
        <w:ind w:right="3259"/>
        <w:rPr>
          <w:lang w:val="en-GB"/>
        </w:rPr>
      </w:pPr>
      <w:hyperlink r:id="rId7" w:history="1">
        <w:r w:rsidR="002A67E2" w:rsidRPr="004B7413">
          <w:rPr>
            <w:rStyle w:val="Hyperlink"/>
            <w:lang w:val="en-GB"/>
          </w:rPr>
          <w:t xml:space="preserve">www.ift-rosenheim.de/shop/englische-literatur </w:t>
        </w:r>
      </w:hyperlink>
    </w:p>
    <w:p w:rsidR="00285CF5" w:rsidRPr="004B7413" w:rsidRDefault="00285CF5" w:rsidP="007B6139">
      <w:pPr>
        <w:pStyle w:val="11Flatter-re-7"/>
        <w:widowControl w:val="0"/>
        <w:ind w:right="3259"/>
        <w:rPr>
          <w:lang w:val="en-GB"/>
        </w:rPr>
      </w:pPr>
    </w:p>
    <w:p w:rsidR="00736B72" w:rsidRPr="004B7413" w:rsidRDefault="00736B72" w:rsidP="007B6139">
      <w:pPr>
        <w:overflowPunct/>
        <w:ind w:right="2251"/>
        <w:textAlignment w:val="auto"/>
        <w:rPr>
          <w:rFonts w:cs="Arial"/>
          <w:szCs w:val="22"/>
          <w:lang w:val="en-GB"/>
        </w:rPr>
      </w:pPr>
    </w:p>
    <w:p w:rsidR="008A19B2" w:rsidRPr="004B7413" w:rsidRDefault="008A19B2" w:rsidP="007B6139">
      <w:pPr>
        <w:overflowPunct/>
        <w:textAlignment w:val="auto"/>
        <w:rPr>
          <w:rFonts w:cs="Arial"/>
          <w:szCs w:val="22"/>
          <w:lang w:val="en-GB"/>
        </w:rPr>
      </w:pPr>
    </w:p>
    <w:p w:rsidR="009C75AB" w:rsidRPr="004B7413" w:rsidRDefault="009C75AB" w:rsidP="007B6139">
      <w:pPr>
        <w:overflowPunct/>
        <w:textAlignment w:val="auto"/>
        <w:rPr>
          <w:rFonts w:cs="Arial"/>
          <w:szCs w:val="22"/>
          <w:lang w:val="en-GB"/>
        </w:rPr>
      </w:pPr>
    </w:p>
    <w:p w:rsidR="008975CF" w:rsidRPr="004B7413" w:rsidRDefault="00117DC5" w:rsidP="007B6139">
      <w:pPr>
        <w:overflowPunct/>
        <w:textAlignment w:val="auto"/>
        <w:rPr>
          <w:rFonts w:cs="Arial"/>
          <w:color w:val="005D96"/>
          <w:szCs w:val="22"/>
          <w:lang w:val="en-GB"/>
        </w:rPr>
      </w:pPr>
      <w:bookmarkStart w:id="0" w:name="_GoBack"/>
      <w:r w:rsidRPr="004B7413">
        <w:rPr>
          <w:rFonts w:cs="Arial"/>
          <w:color w:val="005D96"/>
          <w:szCs w:val="22"/>
          <w:lang w:val="en-GB"/>
        </w:rPr>
        <w:t xml:space="preserve">Lead </w:t>
      </w:r>
      <w:r w:rsidR="00E0135F">
        <w:rPr>
          <w:rFonts w:cs="Arial"/>
          <w:color w:val="005D96"/>
          <w:szCs w:val="22"/>
          <w:lang w:val="en-GB"/>
        </w:rPr>
        <w:t>837</w:t>
      </w:r>
      <w:r w:rsidR="00D115BC" w:rsidRPr="004B7413">
        <w:rPr>
          <w:rFonts w:cs="Arial"/>
          <w:color w:val="005D96"/>
          <w:szCs w:val="22"/>
          <w:lang w:val="en-GB"/>
        </w:rPr>
        <w:t xml:space="preserve"> </w:t>
      </w:r>
      <w:r w:rsidRPr="004B7413">
        <w:rPr>
          <w:rFonts w:cs="Arial"/>
          <w:color w:val="005D96"/>
          <w:szCs w:val="22"/>
          <w:lang w:val="en-GB"/>
        </w:rPr>
        <w:t>characters</w:t>
      </w:r>
      <w:r w:rsidR="003D5A55" w:rsidRPr="004B7413">
        <w:rPr>
          <w:rFonts w:cs="Arial"/>
          <w:color w:val="005D96"/>
          <w:szCs w:val="22"/>
          <w:lang w:val="en-GB"/>
        </w:rPr>
        <w:t xml:space="preserve">, </w:t>
      </w:r>
      <w:r w:rsidRPr="004B7413">
        <w:rPr>
          <w:rFonts w:cs="Arial"/>
          <w:color w:val="005D96"/>
          <w:szCs w:val="22"/>
          <w:lang w:val="en-GB"/>
        </w:rPr>
        <w:t xml:space="preserve">body text </w:t>
      </w:r>
      <w:r w:rsidR="00E0135F">
        <w:rPr>
          <w:rFonts w:cs="Arial"/>
          <w:color w:val="005D96"/>
          <w:szCs w:val="22"/>
          <w:lang w:val="en-GB"/>
        </w:rPr>
        <w:t>3,593</w:t>
      </w:r>
      <w:r w:rsidR="00C13BAA" w:rsidRPr="004B7413">
        <w:rPr>
          <w:rFonts w:cs="Arial"/>
          <w:color w:val="005D96"/>
          <w:szCs w:val="22"/>
          <w:lang w:val="en-GB"/>
        </w:rPr>
        <w:t xml:space="preserve"> </w:t>
      </w:r>
      <w:r w:rsidR="009C75AB" w:rsidRPr="004B7413">
        <w:rPr>
          <w:rFonts w:cs="Arial"/>
          <w:color w:val="005D96"/>
          <w:szCs w:val="22"/>
          <w:lang w:val="en-GB"/>
        </w:rPr>
        <w:t>characters</w:t>
      </w:r>
      <w:r w:rsidR="003D5A55" w:rsidRPr="004B7413">
        <w:rPr>
          <w:rFonts w:cs="Arial"/>
          <w:color w:val="005D96"/>
          <w:szCs w:val="22"/>
          <w:lang w:val="en-GB"/>
        </w:rPr>
        <w:t xml:space="preserve">, </w:t>
      </w:r>
      <w:r w:rsidRPr="004B7413">
        <w:rPr>
          <w:rFonts w:cs="Arial"/>
          <w:color w:val="005D96"/>
          <w:szCs w:val="22"/>
          <w:lang w:val="en-GB"/>
        </w:rPr>
        <w:br/>
        <w:t xml:space="preserve">total press text </w:t>
      </w:r>
      <w:r w:rsidR="00E0135F">
        <w:rPr>
          <w:rFonts w:cs="Arial"/>
          <w:color w:val="005D96"/>
          <w:szCs w:val="22"/>
          <w:lang w:val="en-GB"/>
        </w:rPr>
        <w:t>4,430</w:t>
      </w:r>
      <w:r w:rsidR="00211F3A" w:rsidRPr="004B7413">
        <w:rPr>
          <w:rFonts w:cs="Arial"/>
          <w:color w:val="005D96"/>
          <w:szCs w:val="22"/>
          <w:lang w:val="en-GB"/>
        </w:rPr>
        <w:t xml:space="preserve"> </w:t>
      </w:r>
      <w:r w:rsidRPr="004B7413">
        <w:rPr>
          <w:rFonts w:cs="Arial"/>
          <w:color w:val="005D96"/>
          <w:szCs w:val="22"/>
          <w:lang w:val="en-GB"/>
        </w:rPr>
        <w:t>cha</w:t>
      </w:r>
      <w:r w:rsidR="00E0135F">
        <w:rPr>
          <w:rFonts w:cs="Arial"/>
          <w:color w:val="005D96"/>
          <w:szCs w:val="22"/>
          <w:lang w:val="en-GB"/>
        </w:rPr>
        <w:t>racters (each including spaces)</w:t>
      </w:r>
    </w:p>
    <w:bookmarkEnd w:id="0"/>
    <w:p w:rsidR="00C65134" w:rsidRPr="004B7413" w:rsidRDefault="00C65134" w:rsidP="007B6139">
      <w:pPr>
        <w:overflowPunct/>
        <w:textAlignment w:val="auto"/>
        <w:rPr>
          <w:rFonts w:cs="Arial"/>
          <w:color w:val="005D96"/>
          <w:szCs w:val="22"/>
          <w:lang w:val="en-GB"/>
        </w:rPr>
      </w:pPr>
    </w:p>
    <w:p w:rsidR="008975CF" w:rsidRPr="004B7413" w:rsidRDefault="004B7413" w:rsidP="007B6139">
      <w:pPr>
        <w:overflowPunct/>
        <w:textAlignment w:val="auto"/>
        <w:rPr>
          <w:rFonts w:cs="Arial"/>
          <w:color w:val="005D96"/>
          <w:szCs w:val="22"/>
          <w:lang w:val="en-GB"/>
        </w:rPr>
      </w:pPr>
      <w:r w:rsidRPr="004B7413">
        <w:rPr>
          <w:rFonts w:cs="Arial"/>
          <w:b/>
          <w:color w:val="005D96"/>
          <w:szCs w:val="22"/>
          <w:lang w:val="en-GB"/>
        </w:rPr>
        <w:t xml:space="preserve">Keywords: </w:t>
      </w:r>
      <w:r w:rsidR="00D115BC" w:rsidRPr="004B7413">
        <w:rPr>
          <w:rFonts w:cs="Arial"/>
          <w:color w:val="005D96"/>
          <w:szCs w:val="22"/>
          <w:lang w:val="en-GB"/>
        </w:rPr>
        <w:t>installation guide</w:t>
      </w:r>
      <w:r w:rsidR="00C65134" w:rsidRPr="004B7413">
        <w:rPr>
          <w:rFonts w:cs="Arial"/>
          <w:color w:val="005D96"/>
          <w:szCs w:val="22"/>
          <w:lang w:val="en-GB"/>
        </w:rPr>
        <w:t xml:space="preserve">, </w:t>
      </w:r>
      <w:r w:rsidR="00D115BC" w:rsidRPr="004B7413">
        <w:rPr>
          <w:rFonts w:cs="Arial"/>
          <w:color w:val="005D96"/>
          <w:szCs w:val="22"/>
          <w:lang w:val="en-GB"/>
        </w:rPr>
        <w:t xml:space="preserve">building physics, </w:t>
      </w:r>
      <w:r w:rsidR="002A67E2" w:rsidRPr="004B7413">
        <w:rPr>
          <w:rFonts w:cs="Arial"/>
          <w:color w:val="005D96"/>
          <w:szCs w:val="22"/>
          <w:lang w:val="en-GB"/>
        </w:rPr>
        <w:t>fastening, sealing, installation planner</w:t>
      </w:r>
    </w:p>
    <w:p w:rsidR="002A67E2" w:rsidRPr="004B7413" w:rsidRDefault="002A67E2" w:rsidP="007B6139">
      <w:pPr>
        <w:pStyle w:val="11Flatter-re-7"/>
        <w:widowControl w:val="0"/>
        <w:ind w:right="3131"/>
        <w:rPr>
          <w:lang w:val="en-GB"/>
        </w:rPr>
      </w:pPr>
    </w:p>
    <w:p w:rsidR="008975CF" w:rsidRPr="004B7413" w:rsidRDefault="004B7413" w:rsidP="007B6139">
      <w:pPr>
        <w:pStyle w:val="11Flatter-re-7"/>
        <w:widowControl w:val="0"/>
        <w:ind w:right="3131"/>
        <w:rPr>
          <w:b/>
          <w:bCs/>
          <w:sz w:val="20"/>
          <w:lang w:val="en-GB"/>
        </w:rPr>
      </w:pPr>
      <w:r w:rsidRPr="004B7413">
        <w:rPr>
          <w:b/>
          <w:bCs/>
          <w:sz w:val="20"/>
          <w:lang w:val="en-GB"/>
        </w:rPr>
        <w:t xml:space="preserve">About </w:t>
      </w:r>
      <w:r w:rsidRPr="004B7413">
        <w:rPr>
          <w:rFonts w:cs="Arial"/>
          <w:b/>
          <w:bCs/>
          <w:sz w:val="20"/>
          <w:lang w:val="en-GB"/>
        </w:rPr>
        <w:t xml:space="preserve">ift </w:t>
      </w:r>
      <w:r w:rsidRPr="004B7413">
        <w:rPr>
          <w:b/>
          <w:bCs/>
          <w:sz w:val="20"/>
          <w:lang w:val="en-GB"/>
        </w:rPr>
        <w:t xml:space="preserve">Rosenheim </w:t>
      </w:r>
      <w:r w:rsidR="00433470" w:rsidRPr="004B7413">
        <w:rPr>
          <w:bCs/>
          <w:sz w:val="18"/>
          <w:szCs w:val="18"/>
          <w:lang w:val="en-GB"/>
        </w:rPr>
        <w:t>(for trade press)</w:t>
      </w:r>
    </w:p>
    <w:p w:rsidR="00D9307C" w:rsidRPr="004B7413" w:rsidRDefault="00D9307C" w:rsidP="007B6139">
      <w:pPr>
        <w:pStyle w:val="06"/>
        <w:jc w:val="left"/>
        <w:rPr>
          <w:lang w:val="en-GB"/>
        </w:rPr>
      </w:pPr>
    </w:p>
    <w:p w:rsidR="008975CF" w:rsidRPr="004B7413" w:rsidRDefault="004B7413" w:rsidP="007B6139">
      <w:pPr>
        <w:pStyle w:val="11Flatter"/>
        <w:widowControl w:val="0"/>
        <w:spacing w:line="240" w:lineRule="exact"/>
        <w:ind w:right="0"/>
        <w:rPr>
          <w:sz w:val="18"/>
          <w:szCs w:val="18"/>
          <w:lang w:val="en-GB"/>
        </w:rPr>
      </w:pPr>
      <w:r w:rsidRPr="004B7413">
        <w:rPr>
          <w:sz w:val="18"/>
          <w:szCs w:val="18"/>
          <w:lang w:val="en-GB"/>
        </w:rPr>
        <w:t xml:space="preserve">The ift Rosenheim is a research, testing, monitoring and certification body notified throughout Europe and internationally accredited according to DIN EN ISO/IEC 17025. The focus is on the practical, holistic and rapid testing and evaluation of all properties of windows, facades, doors, gates, glass and building materials. The aim is the sustainable improvement of product quality, construction and technology as well as standardisation work and research. Certification by the ift Rosenheim ensures acceptance throughout Europe. The ift is committed to the dissemination of knowledge and, as a neutral institution, therefore enjoys a special status with the media </w:t>
      </w:r>
      <w:r w:rsidR="00122F47" w:rsidRPr="004B7413">
        <w:rPr>
          <w:sz w:val="18"/>
          <w:szCs w:val="18"/>
          <w:lang w:val="en-GB"/>
        </w:rPr>
        <w:t xml:space="preserve">- </w:t>
      </w:r>
      <w:r w:rsidRPr="004B7413">
        <w:rPr>
          <w:sz w:val="18"/>
          <w:szCs w:val="18"/>
          <w:lang w:val="en-GB"/>
        </w:rPr>
        <w:t xml:space="preserve">its publications document the current state of the art. </w:t>
      </w:r>
      <w:r w:rsidR="00433470" w:rsidRPr="004B7413">
        <w:rPr>
          <w:sz w:val="18"/>
          <w:szCs w:val="18"/>
          <w:lang w:val="en-GB"/>
        </w:rPr>
        <w:t>(</w:t>
      </w:r>
      <w:r w:rsidRPr="004B7413">
        <w:rPr>
          <w:sz w:val="18"/>
          <w:szCs w:val="18"/>
          <w:lang w:val="en-GB"/>
        </w:rPr>
        <w:t xml:space="preserve">732 </w:t>
      </w:r>
      <w:r w:rsidR="00433470" w:rsidRPr="004B7413">
        <w:rPr>
          <w:sz w:val="18"/>
          <w:szCs w:val="18"/>
          <w:lang w:val="en-GB"/>
        </w:rPr>
        <w:t>characters incl. spaces)</w:t>
      </w:r>
    </w:p>
    <w:p w:rsidR="00DD0326" w:rsidRPr="004B7413" w:rsidRDefault="00DD0326" w:rsidP="007B6139">
      <w:pPr>
        <w:pStyle w:val="11Flatter"/>
        <w:widowControl w:val="0"/>
        <w:spacing w:line="240" w:lineRule="exact"/>
        <w:ind w:right="-57"/>
        <w:rPr>
          <w:bCs/>
          <w:sz w:val="18"/>
          <w:szCs w:val="18"/>
          <w:lang w:val="en-GB"/>
        </w:rPr>
      </w:pPr>
    </w:p>
    <w:p w:rsidR="008975CF" w:rsidRPr="004B7413" w:rsidRDefault="004B7413" w:rsidP="007B6139">
      <w:pPr>
        <w:pStyle w:val="11Flatter"/>
        <w:widowControl w:val="0"/>
        <w:spacing w:line="240" w:lineRule="exact"/>
        <w:ind w:right="-57"/>
        <w:rPr>
          <w:bCs/>
          <w:sz w:val="18"/>
          <w:szCs w:val="18"/>
          <w:lang w:val="en-GB"/>
        </w:rPr>
      </w:pPr>
      <w:r w:rsidRPr="004B7413">
        <w:rPr>
          <w:b/>
          <w:bCs/>
          <w:sz w:val="18"/>
          <w:szCs w:val="18"/>
          <w:lang w:val="en-GB"/>
        </w:rPr>
        <w:t xml:space="preserve">About ift Rosenheim </w:t>
      </w:r>
      <w:r w:rsidRPr="004B7413">
        <w:rPr>
          <w:bCs/>
          <w:sz w:val="18"/>
          <w:szCs w:val="18"/>
          <w:lang w:val="en-GB"/>
        </w:rPr>
        <w:t>(for the general press)</w:t>
      </w:r>
    </w:p>
    <w:p w:rsidR="00433470" w:rsidRPr="004B7413" w:rsidRDefault="00433470" w:rsidP="007B6139">
      <w:pPr>
        <w:pStyle w:val="11Flatter"/>
        <w:widowControl w:val="0"/>
        <w:spacing w:line="240" w:lineRule="exact"/>
        <w:ind w:right="-57"/>
        <w:rPr>
          <w:bCs/>
          <w:sz w:val="18"/>
          <w:szCs w:val="18"/>
          <w:lang w:val="en-GB"/>
        </w:rPr>
      </w:pPr>
    </w:p>
    <w:p w:rsidR="008975CF" w:rsidRPr="004B7413" w:rsidRDefault="004B7413" w:rsidP="007B6139">
      <w:pPr>
        <w:pStyle w:val="11Flatter"/>
        <w:widowControl w:val="0"/>
        <w:spacing w:line="240" w:lineRule="exact"/>
        <w:ind w:right="-1"/>
        <w:rPr>
          <w:sz w:val="18"/>
          <w:szCs w:val="18"/>
          <w:lang w:val="en-GB"/>
        </w:rPr>
      </w:pPr>
      <w:r w:rsidRPr="004B7413">
        <w:rPr>
          <w:bCs/>
          <w:sz w:val="18"/>
          <w:szCs w:val="18"/>
          <w:lang w:val="en-GB"/>
        </w:rPr>
        <w:t>Good buildings require competence, technology and experience, and this is especially true for windows, façades</w:t>
      </w:r>
      <w:r w:rsidR="008A6632" w:rsidRPr="004B7413">
        <w:rPr>
          <w:bCs/>
          <w:sz w:val="18"/>
          <w:szCs w:val="18"/>
          <w:lang w:val="en-GB"/>
        </w:rPr>
        <w:t xml:space="preserve">, </w:t>
      </w:r>
      <w:r w:rsidRPr="004B7413">
        <w:rPr>
          <w:bCs/>
          <w:sz w:val="18"/>
          <w:szCs w:val="18"/>
          <w:lang w:val="en-GB"/>
        </w:rPr>
        <w:t xml:space="preserve">doors </w:t>
      </w:r>
      <w:r w:rsidR="008A6632" w:rsidRPr="004B7413">
        <w:rPr>
          <w:bCs/>
          <w:sz w:val="18"/>
          <w:szCs w:val="18"/>
          <w:lang w:val="en-GB"/>
        </w:rPr>
        <w:t>and gates</w:t>
      </w:r>
      <w:r w:rsidRPr="004B7413">
        <w:rPr>
          <w:bCs/>
          <w:sz w:val="18"/>
          <w:szCs w:val="18"/>
          <w:lang w:val="en-GB"/>
        </w:rPr>
        <w:t xml:space="preserve">. The ift Rosenheim has been supporting the industry as a neutral scientific institute with technical services since 1966 with </w:t>
      </w:r>
      <w:r w:rsidR="0036778E" w:rsidRPr="004B7413">
        <w:rPr>
          <w:bCs/>
          <w:sz w:val="18"/>
          <w:szCs w:val="18"/>
          <w:lang w:val="en-GB"/>
        </w:rPr>
        <w:t xml:space="preserve">over </w:t>
      </w:r>
      <w:r w:rsidRPr="004B7413">
        <w:rPr>
          <w:bCs/>
          <w:sz w:val="18"/>
          <w:szCs w:val="18"/>
          <w:lang w:val="en-GB"/>
        </w:rPr>
        <w:t xml:space="preserve">200 employees. These include testing, research, certification and quality management as well as standardisation, further training and specialist information. In this way, ift Rosenheim promotes the development of usable, environmentally compatible and economical quality products that make life more comfortable, safer and healthier. </w:t>
      </w:r>
      <w:r w:rsidRPr="004B7413">
        <w:rPr>
          <w:sz w:val="18"/>
          <w:szCs w:val="18"/>
          <w:lang w:val="en-GB"/>
        </w:rPr>
        <w:t>(584 characters incl. spaces)</w:t>
      </w:r>
    </w:p>
    <w:p w:rsidR="005B6101" w:rsidRPr="004B7413" w:rsidRDefault="005B6101" w:rsidP="007B6139">
      <w:pPr>
        <w:pStyle w:val="11Flatter"/>
        <w:widowControl w:val="0"/>
        <w:spacing w:line="240" w:lineRule="exact"/>
        <w:ind w:right="-57"/>
        <w:rPr>
          <w:bCs/>
          <w:sz w:val="18"/>
          <w:szCs w:val="18"/>
          <w:lang w:val="en-GB"/>
        </w:rPr>
      </w:pPr>
    </w:p>
    <w:p w:rsidR="0000739F" w:rsidRPr="004B7413" w:rsidRDefault="0000739F" w:rsidP="007B6139">
      <w:pPr>
        <w:pStyle w:val="11Flatter"/>
        <w:widowControl w:val="0"/>
        <w:spacing w:line="240" w:lineRule="exact"/>
        <w:ind w:right="-57"/>
        <w:rPr>
          <w:bCs/>
          <w:sz w:val="18"/>
          <w:szCs w:val="18"/>
          <w:lang w:val="en-GB"/>
        </w:rPr>
      </w:pPr>
    </w:p>
    <w:p w:rsidR="0000739F" w:rsidRPr="004B7413" w:rsidRDefault="0000739F" w:rsidP="007B6139">
      <w:pPr>
        <w:pStyle w:val="11Flatter"/>
        <w:widowControl w:val="0"/>
        <w:spacing w:line="240" w:lineRule="exact"/>
        <w:ind w:right="-57"/>
        <w:rPr>
          <w:bCs/>
          <w:sz w:val="18"/>
          <w:szCs w:val="18"/>
          <w:lang w:val="en-GB"/>
        </w:rPr>
      </w:pPr>
    </w:p>
    <w:p w:rsidR="005B6101" w:rsidRPr="004B7413" w:rsidRDefault="005B6101" w:rsidP="007B6139">
      <w:pPr>
        <w:pStyle w:val="11Flatter"/>
        <w:widowControl w:val="0"/>
        <w:spacing w:line="240" w:lineRule="exact"/>
        <w:ind w:right="-57"/>
        <w:rPr>
          <w:bCs/>
          <w:sz w:val="18"/>
          <w:szCs w:val="18"/>
          <w:lang w:val="en-GB"/>
        </w:rPr>
      </w:pPr>
    </w:p>
    <w:p w:rsidR="002A67E2" w:rsidRPr="004B7413" w:rsidRDefault="002A67E2" w:rsidP="007B6139">
      <w:pPr>
        <w:overflowPunct/>
        <w:autoSpaceDE/>
        <w:autoSpaceDN/>
        <w:adjustRightInd/>
        <w:spacing w:line="240" w:lineRule="auto"/>
        <w:textAlignment w:val="auto"/>
        <w:rPr>
          <w:b/>
          <w:bCs/>
          <w:color w:val="005D96"/>
          <w:sz w:val="26"/>
          <w:lang w:val="en-GB"/>
        </w:rPr>
      </w:pPr>
      <w:r w:rsidRPr="004B7413">
        <w:rPr>
          <w:b/>
          <w:bCs/>
          <w:color w:val="005D96"/>
          <w:sz w:val="26"/>
          <w:lang w:val="en-GB"/>
        </w:rPr>
        <w:br w:type="page"/>
      </w:r>
    </w:p>
    <w:p w:rsidR="008975CF" w:rsidRPr="004B7413" w:rsidRDefault="004B7413" w:rsidP="007B6139">
      <w:pPr>
        <w:pStyle w:val="11Flatter"/>
        <w:widowControl w:val="0"/>
        <w:ind w:right="-59"/>
        <w:rPr>
          <w:color w:val="005D96"/>
          <w:sz w:val="18"/>
          <w:lang w:val="en-GB"/>
        </w:rPr>
      </w:pPr>
      <w:r w:rsidRPr="004B7413">
        <w:rPr>
          <w:b/>
          <w:bCs/>
          <w:color w:val="005D96"/>
          <w:sz w:val="26"/>
          <w:lang w:val="en-GB"/>
        </w:rPr>
        <w:t xml:space="preserve">Selection pictures </w:t>
      </w:r>
    </w:p>
    <w:p w:rsidR="00D9307C" w:rsidRPr="004B7413" w:rsidRDefault="00D9307C" w:rsidP="007B6139">
      <w:pPr>
        <w:pStyle w:val="11Flatter-re-7"/>
        <w:widowControl w:val="0"/>
        <w:rPr>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729"/>
        <w:gridCol w:w="1776"/>
      </w:tblGrid>
      <w:tr w:rsidR="00D9307C" w:rsidRPr="004B7413" w:rsidTr="007B6139">
        <w:trPr>
          <w:cantSplit/>
          <w:tblHeader/>
        </w:trPr>
        <w:tc>
          <w:tcPr>
            <w:tcW w:w="567" w:type="dxa"/>
          </w:tcPr>
          <w:p w:rsidR="008975CF" w:rsidRPr="004B7413" w:rsidRDefault="004B7413" w:rsidP="007B6139">
            <w:pPr>
              <w:pStyle w:val="11Block-re-7"/>
              <w:widowControl w:val="0"/>
              <w:spacing w:before="120" w:after="120"/>
              <w:ind w:right="0"/>
              <w:rPr>
                <w:b/>
                <w:bCs/>
                <w:color w:val="005D96"/>
                <w:lang w:val="en-GB"/>
              </w:rPr>
            </w:pPr>
            <w:r w:rsidRPr="004B7413">
              <w:rPr>
                <w:b/>
                <w:bCs/>
                <w:color w:val="005D96"/>
                <w:lang w:val="en-GB"/>
              </w:rPr>
              <w:t>No.</w:t>
            </w:r>
          </w:p>
        </w:tc>
        <w:tc>
          <w:tcPr>
            <w:tcW w:w="6729" w:type="dxa"/>
          </w:tcPr>
          <w:p w:rsidR="008975CF" w:rsidRPr="004B7413" w:rsidRDefault="004B7413" w:rsidP="007B6139">
            <w:pPr>
              <w:pStyle w:val="11Block-re-7"/>
              <w:widowControl w:val="0"/>
              <w:spacing w:before="120" w:after="120"/>
              <w:ind w:right="0"/>
              <w:rPr>
                <w:b/>
                <w:bCs/>
                <w:color w:val="005D96"/>
                <w:lang w:val="en-GB"/>
              </w:rPr>
            </w:pPr>
            <w:r w:rsidRPr="004B7413">
              <w:rPr>
                <w:b/>
                <w:bCs/>
                <w:color w:val="005D96"/>
                <w:lang w:val="en-GB"/>
              </w:rPr>
              <w:t>Image text and file name</w:t>
            </w:r>
          </w:p>
        </w:tc>
        <w:tc>
          <w:tcPr>
            <w:tcW w:w="1776" w:type="dxa"/>
          </w:tcPr>
          <w:p w:rsidR="008975CF" w:rsidRPr="004B7413" w:rsidRDefault="007B6139" w:rsidP="007B6139">
            <w:pPr>
              <w:pStyle w:val="11Block-re-7"/>
              <w:widowControl w:val="0"/>
              <w:spacing w:before="120" w:after="120"/>
              <w:ind w:right="0"/>
              <w:rPr>
                <w:b/>
                <w:bCs/>
                <w:color w:val="005D96"/>
                <w:lang w:val="en-GB"/>
              </w:rPr>
            </w:pPr>
            <w:r>
              <w:rPr>
                <w:b/>
                <w:bCs/>
                <w:color w:val="005D96"/>
                <w:lang w:val="en-GB"/>
              </w:rPr>
              <w:t>Pictures</w:t>
            </w:r>
          </w:p>
        </w:tc>
      </w:tr>
      <w:tr w:rsidR="00D9307C" w:rsidRPr="004B7413" w:rsidTr="007B6139">
        <w:trPr>
          <w:cantSplit/>
        </w:trPr>
        <w:tc>
          <w:tcPr>
            <w:tcW w:w="567" w:type="dxa"/>
          </w:tcPr>
          <w:p w:rsidR="008975CF" w:rsidRPr="004B7413" w:rsidRDefault="004B7413" w:rsidP="007B6139">
            <w:pPr>
              <w:pStyle w:val="11Block-re-7"/>
              <w:widowControl w:val="0"/>
              <w:spacing w:before="120" w:after="120"/>
              <w:ind w:right="0"/>
              <w:rPr>
                <w:lang w:val="en-GB"/>
              </w:rPr>
            </w:pPr>
            <w:r w:rsidRPr="004B7413">
              <w:rPr>
                <w:lang w:val="en-GB"/>
              </w:rPr>
              <w:t>1</w:t>
            </w:r>
          </w:p>
        </w:tc>
        <w:tc>
          <w:tcPr>
            <w:tcW w:w="6729" w:type="dxa"/>
          </w:tcPr>
          <w:p w:rsidR="008975CF" w:rsidRPr="004B7413" w:rsidRDefault="004B7413" w:rsidP="007B6139">
            <w:pPr>
              <w:pStyle w:val="11Block-re-7"/>
              <w:widowControl w:val="0"/>
              <w:suppressAutoHyphens/>
              <w:spacing w:before="120" w:after="40"/>
              <w:ind w:right="0"/>
              <w:rPr>
                <w:lang w:val="en-GB"/>
              </w:rPr>
            </w:pPr>
            <w:r w:rsidRPr="004B7413">
              <w:rPr>
                <w:lang w:val="en-GB"/>
              </w:rPr>
              <w:t xml:space="preserve">The two installation guides for windows and exterior doors as well as for </w:t>
            </w:r>
            <w:r w:rsidR="001176C7">
              <w:rPr>
                <w:lang w:val="en-GB"/>
              </w:rPr>
              <w:t>curtain walls</w:t>
            </w:r>
            <w:r w:rsidR="001176C7" w:rsidRPr="004B7413">
              <w:rPr>
                <w:lang w:val="en-GB"/>
              </w:rPr>
              <w:t xml:space="preserve"> </w:t>
            </w:r>
            <w:r w:rsidRPr="004B7413">
              <w:rPr>
                <w:lang w:val="en-GB"/>
              </w:rPr>
              <w:t xml:space="preserve">now offer the technical basis for quality installation in </w:t>
            </w:r>
            <w:r w:rsidR="00F676FE" w:rsidRPr="004B7413">
              <w:rPr>
                <w:lang w:val="en-GB"/>
              </w:rPr>
              <w:t xml:space="preserve">English as </w:t>
            </w:r>
            <w:r w:rsidRPr="004B7413">
              <w:rPr>
                <w:lang w:val="en-GB"/>
              </w:rPr>
              <w:t>well.</w:t>
            </w:r>
          </w:p>
          <w:p w:rsidR="008975CF" w:rsidRPr="00106587" w:rsidRDefault="004B7413" w:rsidP="007B6139">
            <w:pPr>
              <w:pStyle w:val="11Block-re-7"/>
              <w:widowControl w:val="0"/>
              <w:suppressAutoHyphens/>
              <w:spacing w:before="40" w:after="40"/>
              <w:ind w:right="0"/>
              <w:rPr>
                <w:lang w:val="en-GB"/>
              </w:rPr>
            </w:pPr>
            <w:r w:rsidRPr="00106587">
              <w:rPr>
                <w:i/>
                <w:iCs/>
                <w:lang w:val="en-GB"/>
              </w:rPr>
              <w:t>File name:</w:t>
            </w:r>
            <w:r w:rsidRPr="00106587">
              <w:rPr>
                <w:i/>
                <w:iCs/>
                <w:lang w:val="en-GB"/>
              </w:rPr>
              <w:br/>
            </w:r>
            <w:r w:rsidR="002A67E2" w:rsidRPr="00106587">
              <w:rPr>
                <w:spacing w:val="-2"/>
                <w:lang w:val="en-GB"/>
              </w:rPr>
              <w:t>PI22127</w:t>
            </w:r>
            <w:r w:rsidR="001176C7" w:rsidRPr="00106587">
              <w:rPr>
                <w:spacing w:val="-2"/>
                <w:lang w:val="en-GB"/>
              </w:rPr>
              <w:t>7</w:t>
            </w:r>
            <w:r w:rsidR="002A67E2" w:rsidRPr="00106587">
              <w:rPr>
                <w:spacing w:val="-2"/>
                <w:lang w:val="en-GB"/>
              </w:rPr>
              <w:t>_</w:t>
            </w:r>
            <w:r w:rsidR="001176C7">
              <w:rPr>
                <w:spacing w:val="-2"/>
                <w:lang w:val="en-GB"/>
              </w:rPr>
              <w:t>Pic</w:t>
            </w:r>
            <w:r w:rsidR="002A67E2" w:rsidRPr="00106587">
              <w:rPr>
                <w:spacing w:val="-2"/>
                <w:lang w:val="en-GB"/>
              </w:rPr>
              <w:t>_01_</w:t>
            </w:r>
            <w:r w:rsidR="001176C7" w:rsidRPr="00106587">
              <w:rPr>
                <w:spacing w:val="-2"/>
                <w:lang w:val="en-GB"/>
              </w:rPr>
              <w:t>cover</w:t>
            </w:r>
            <w:r w:rsidRPr="00106587">
              <w:rPr>
                <w:spacing w:val="-2"/>
                <w:lang w:val="en-GB"/>
              </w:rPr>
              <w:t>.jpg</w:t>
            </w:r>
          </w:p>
          <w:p w:rsidR="008F197C" w:rsidRPr="00106587" w:rsidRDefault="008F197C" w:rsidP="007B6139">
            <w:pPr>
              <w:pStyle w:val="11Block-re-7"/>
              <w:widowControl w:val="0"/>
              <w:suppressAutoHyphens/>
              <w:spacing w:before="40" w:after="40"/>
              <w:ind w:right="0"/>
              <w:rPr>
                <w:lang w:val="en-GB"/>
              </w:rPr>
            </w:pPr>
          </w:p>
          <w:p w:rsidR="008975CF" w:rsidRPr="004B7413" w:rsidRDefault="004B7413" w:rsidP="007B6139">
            <w:pPr>
              <w:pStyle w:val="11Block-re-7"/>
              <w:widowControl w:val="0"/>
              <w:suppressAutoHyphens/>
              <w:spacing w:before="40" w:after="120"/>
              <w:ind w:right="0"/>
              <w:rPr>
                <w:lang w:val="en-GB"/>
              </w:rPr>
            </w:pPr>
            <w:r w:rsidRPr="004B7413">
              <w:rPr>
                <w:lang w:val="en-GB"/>
              </w:rPr>
              <w:t xml:space="preserve">Source: </w:t>
            </w:r>
            <w:r w:rsidR="00AD6BAD" w:rsidRPr="004B7413">
              <w:rPr>
                <w:lang w:val="en-GB"/>
              </w:rPr>
              <w:t>ift Rosenheim</w:t>
            </w:r>
          </w:p>
        </w:tc>
        <w:tc>
          <w:tcPr>
            <w:tcW w:w="1776" w:type="dxa"/>
          </w:tcPr>
          <w:p w:rsidR="008975CF" w:rsidRPr="004B7413" w:rsidRDefault="008975CF" w:rsidP="007B6139">
            <w:pPr>
              <w:pStyle w:val="11Block-re-7"/>
              <w:widowControl w:val="0"/>
              <w:spacing w:before="120" w:after="120" w:line="240" w:lineRule="auto"/>
              <w:ind w:right="0"/>
              <w:rPr>
                <w:lang w:val="en-GB"/>
              </w:rPr>
            </w:pPr>
          </w:p>
        </w:tc>
      </w:tr>
      <w:tr w:rsidR="0000739F" w:rsidRPr="007B6139" w:rsidTr="007B6139">
        <w:trPr>
          <w:cantSplit/>
        </w:trPr>
        <w:tc>
          <w:tcPr>
            <w:tcW w:w="567" w:type="dxa"/>
          </w:tcPr>
          <w:p w:rsidR="008975CF" w:rsidRPr="004B7413" w:rsidRDefault="004B7413" w:rsidP="007B6139">
            <w:pPr>
              <w:pStyle w:val="11Block-re-7"/>
              <w:widowControl w:val="0"/>
              <w:spacing w:before="120" w:after="120"/>
              <w:ind w:right="0"/>
              <w:rPr>
                <w:lang w:val="en-GB"/>
              </w:rPr>
            </w:pPr>
            <w:r w:rsidRPr="004B7413">
              <w:rPr>
                <w:lang w:val="en-GB"/>
              </w:rPr>
              <w:t>2</w:t>
            </w:r>
          </w:p>
        </w:tc>
        <w:tc>
          <w:tcPr>
            <w:tcW w:w="6729" w:type="dxa"/>
          </w:tcPr>
          <w:p w:rsidR="008975CF" w:rsidRPr="004B7413" w:rsidRDefault="004B7413" w:rsidP="007B6139">
            <w:pPr>
              <w:pStyle w:val="11Block-re-7"/>
              <w:widowControl w:val="0"/>
              <w:suppressAutoHyphens/>
              <w:spacing w:before="120" w:after="40"/>
              <w:ind w:right="0"/>
              <w:rPr>
                <w:lang w:val="en-GB"/>
              </w:rPr>
            </w:pPr>
            <w:r w:rsidRPr="004B7413">
              <w:rPr>
                <w:lang w:val="en-GB"/>
              </w:rPr>
              <w:t xml:space="preserve">The two installation guides for windows and exterior doors as well as for </w:t>
            </w:r>
            <w:r w:rsidR="001176C7">
              <w:rPr>
                <w:lang w:val="en-GB"/>
              </w:rPr>
              <w:t>curtain walls</w:t>
            </w:r>
            <w:r w:rsidR="001176C7" w:rsidRPr="004B7413">
              <w:rPr>
                <w:lang w:val="en-GB"/>
              </w:rPr>
              <w:t xml:space="preserve"> </w:t>
            </w:r>
            <w:r w:rsidRPr="004B7413">
              <w:rPr>
                <w:lang w:val="en-GB"/>
              </w:rPr>
              <w:t>now also offer the technical basis for quality installation in English</w:t>
            </w:r>
            <w:r w:rsidR="00A155E3" w:rsidRPr="004B7413">
              <w:rPr>
                <w:lang w:val="en-GB"/>
              </w:rPr>
              <w:t>, especially for demanding installation tasks.</w:t>
            </w:r>
          </w:p>
          <w:p w:rsidR="008975CF" w:rsidRPr="004B7413" w:rsidRDefault="004B7413" w:rsidP="007B6139">
            <w:pPr>
              <w:pStyle w:val="11Block-re-7"/>
              <w:widowControl w:val="0"/>
              <w:spacing w:before="40" w:after="40"/>
              <w:ind w:right="0"/>
              <w:rPr>
                <w:lang w:val="en-GB"/>
              </w:rPr>
            </w:pPr>
            <w:r w:rsidRPr="004B7413">
              <w:rPr>
                <w:i/>
                <w:iCs/>
                <w:lang w:val="en-GB"/>
              </w:rPr>
              <w:t>File name:</w:t>
            </w:r>
            <w:r w:rsidRPr="004B7413">
              <w:rPr>
                <w:i/>
                <w:iCs/>
                <w:lang w:val="en-GB"/>
              </w:rPr>
              <w:br/>
            </w:r>
            <w:r w:rsidR="00A155E3" w:rsidRPr="004B7413">
              <w:rPr>
                <w:lang w:val="en-GB"/>
              </w:rPr>
              <w:t>PI22127</w:t>
            </w:r>
            <w:r w:rsidR="001176C7">
              <w:rPr>
                <w:lang w:val="en-GB"/>
              </w:rPr>
              <w:t>7</w:t>
            </w:r>
            <w:r w:rsidR="00A155E3" w:rsidRPr="004B7413">
              <w:rPr>
                <w:lang w:val="en-GB"/>
              </w:rPr>
              <w:t>_</w:t>
            </w:r>
            <w:r w:rsidR="001176C7">
              <w:rPr>
                <w:lang w:val="en-GB"/>
              </w:rPr>
              <w:t>Pic</w:t>
            </w:r>
            <w:r w:rsidR="00A155E3" w:rsidRPr="004B7413">
              <w:rPr>
                <w:lang w:val="en-GB"/>
              </w:rPr>
              <w:t>_02_</w:t>
            </w:r>
            <w:r w:rsidR="001176C7">
              <w:rPr>
                <w:lang w:val="en-GB"/>
              </w:rPr>
              <w:t>installation</w:t>
            </w:r>
            <w:r w:rsidR="001176C7" w:rsidRPr="004B7413">
              <w:rPr>
                <w:lang w:val="en-GB"/>
              </w:rPr>
              <w:t xml:space="preserve"> </w:t>
            </w:r>
          </w:p>
          <w:p w:rsidR="00A155E3" w:rsidRPr="004B7413" w:rsidRDefault="00A155E3" w:rsidP="007B6139">
            <w:pPr>
              <w:pStyle w:val="11Block-re-7"/>
              <w:widowControl w:val="0"/>
              <w:spacing w:before="40" w:after="40"/>
              <w:ind w:right="0"/>
              <w:rPr>
                <w:lang w:val="en-GB"/>
              </w:rPr>
            </w:pPr>
          </w:p>
          <w:p w:rsidR="008975CF" w:rsidRPr="004B7413" w:rsidRDefault="004B7413" w:rsidP="007B6139">
            <w:pPr>
              <w:pStyle w:val="11Block-re-7"/>
              <w:widowControl w:val="0"/>
              <w:spacing w:before="40" w:after="120"/>
              <w:ind w:right="0"/>
              <w:rPr>
                <w:lang w:val="en-GB"/>
              </w:rPr>
            </w:pPr>
            <w:r w:rsidRPr="004B7413">
              <w:rPr>
                <w:lang w:val="en-GB"/>
              </w:rPr>
              <w:t xml:space="preserve">Source: © </w:t>
            </w:r>
            <w:r w:rsidR="00A155E3" w:rsidRPr="004B7413">
              <w:rPr>
                <w:lang w:val="en-GB"/>
              </w:rPr>
              <w:t>ift Rosenheim / Photo 5000 - stock.adobe.com</w:t>
            </w:r>
          </w:p>
        </w:tc>
        <w:tc>
          <w:tcPr>
            <w:tcW w:w="1776" w:type="dxa"/>
          </w:tcPr>
          <w:p w:rsidR="008975CF" w:rsidRPr="004B7413" w:rsidRDefault="008975CF" w:rsidP="007B6139">
            <w:pPr>
              <w:pStyle w:val="11Block-re-7"/>
              <w:widowControl w:val="0"/>
              <w:spacing w:before="120" w:after="120" w:line="240" w:lineRule="auto"/>
              <w:ind w:right="0"/>
              <w:rPr>
                <w:lang w:val="en-GB"/>
              </w:rPr>
            </w:pPr>
          </w:p>
        </w:tc>
      </w:tr>
      <w:tr w:rsidR="00A155E3" w:rsidRPr="007B6139" w:rsidTr="007B6139">
        <w:trPr>
          <w:cantSplit/>
          <w:trHeight w:val="2734"/>
        </w:trPr>
        <w:tc>
          <w:tcPr>
            <w:tcW w:w="567" w:type="dxa"/>
          </w:tcPr>
          <w:p w:rsidR="008975CF" w:rsidRPr="004B7413" w:rsidRDefault="004B7413" w:rsidP="007B6139">
            <w:pPr>
              <w:pStyle w:val="11Block-re-7"/>
              <w:widowControl w:val="0"/>
              <w:spacing w:before="120" w:after="120"/>
              <w:ind w:right="0"/>
              <w:rPr>
                <w:lang w:val="en-GB"/>
              </w:rPr>
            </w:pPr>
            <w:r w:rsidRPr="004B7413">
              <w:rPr>
                <w:lang w:val="en-GB"/>
              </w:rPr>
              <w:t>3</w:t>
            </w:r>
          </w:p>
        </w:tc>
        <w:tc>
          <w:tcPr>
            <w:tcW w:w="6729" w:type="dxa"/>
          </w:tcPr>
          <w:p w:rsidR="008975CF" w:rsidRPr="004B7413" w:rsidRDefault="004B7413" w:rsidP="007B6139">
            <w:pPr>
              <w:pStyle w:val="11Block-re-7"/>
              <w:widowControl w:val="0"/>
              <w:suppressAutoHyphens/>
              <w:spacing w:before="120" w:after="40"/>
              <w:ind w:right="0"/>
              <w:rPr>
                <w:lang w:val="en-GB"/>
              </w:rPr>
            </w:pPr>
            <w:r w:rsidRPr="004B7413">
              <w:rPr>
                <w:lang w:val="en-GB"/>
              </w:rPr>
              <w:t>Companies can have a "Special Edition" with company logo created on request</w:t>
            </w:r>
          </w:p>
          <w:p w:rsidR="008975CF" w:rsidRPr="004B7413" w:rsidRDefault="004B7413" w:rsidP="007B6139">
            <w:pPr>
              <w:pStyle w:val="11Block-re-7"/>
              <w:widowControl w:val="0"/>
              <w:spacing w:before="40" w:after="40"/>
              <w:ind w:right="0"/>
              <w:rPr>
                <w:lang w:val="en-GB"/>
              </w:rPr>
            </w:pPr>
            <w:r w:rsidRPr="004B7413">
              <w:rPr>
                <w:i/>
                <w:iCs/>
                <w:lang w:val="en-GB"/>
              </w:rPr>
              <w:t>Filename:</w:t>
            </w:r>
            <w:r w:rsidRPr="004B7413">
              <w:rPr>
                <w:i/>
                <w:iCs/>
                <w:lang w:val="en-GB"/>
              </w:rPr>
              <w:br/>
            </w:r>
            <w:r w:rsidRPr="004B7413">
              <w:rPr>
                <w:lang w:val="en-GB"/>
              </w:rPr>
              <w:t>PI22127</w:t>
            </w:r>
            <w:r w:rsidR="001176C7">
              <w:rPr>
                <w:lang w:val="en-GB"/>
              </w:rPr>
              <w:t>7</w:t>
            </w:r>
            <w:r w:rsidRPr="004B7413">
              <w:rPr>
                <w:lang w:val="en-GB"/>
              </w:rPr>
              <w:t>_</w:t>
            </w:r>
            <w:r w:rsidR="001176C7">
              <w:rPr>
                <w:lang w:val="en-GB"/>
              </w:rPr>
              <w:t>Pic</w:t>
            </w:r>
            <w:r w:rsidRPr="004B7413">
              <w:rPr>
                <w:lang w:val="en-GB"/>
              </w:rPr>
              <w:t>_03_Special_Edition</w:t>
            </w:r>
          </w:p>
          <w:p w:rsidR="00A155E3" w:rsidRPr="004B7413" w:rsidRDefault="00A155E3" w:rsidP="007B6139">
            <w:pPr>
              <w:pStyle w:val="11Block-re-7"/>
              <w:widowControl w:val="0"/>
              <w:spacing w:before="40" w:after="40"/>
              <w:ind w:right="0"/>
              <w:rPr>
                <w:lang w:val="en-GB"/>
              </w:rPr>
            </w:pPr>
          </w:p>
          <w:p w:rsidR="008975CF" w:rsidRPr="004B7413" w:rsidRDefault="004B7413" w:rsidP="007B6139">
            <w:pPr>
              <w:pStyle w:val="11Block-re-7"/>
              <w:widowControl w:val="0"/>
              <w:suppressAutoHyphens/>
              <w:spacing w:before="120" w:after="40"/>
              <w:ind w:right="0"/>
              <w:rPr>
                <w:lang w:val="en-GB"/>
              </w:rPr>
            </w:pPr>
            <w:r w:rsidRPr="004B7413">
              <w:rPr>
                <w:lang w:val="en-GB"/>
              </w:rPr>
              <w:t>Source: © ift Rosenheim</w:t>
            </w:r>
          </w:p>
        </w:tc>
        <w:tc>
          <w:tcPr>
            <w:tcW w:w="1776" w:type="dxa"/>
          </w:tcPr>
          <w:p w:rsidR="008975CF" w:rsidRPr="004B7413" w:rsidRDefault="008975CF" w:rsidP="007B6139">
            <w:pPr>
              <w:pStyle w:val="11Block-re-7"/>
              <w:widowControl w:val="0"/>
              <w:spacing w:before="120" w:after="120" w:line="240" w:lineRule="auto"/>
              <w:ind w:right="0"/>
              <w:rPr>
                <w:lang w:val="en-GB"/>
              </w:rPr>
            </w:pPr>
          </w:p>
        </w:tc>
      </w:tr>
    </w:tbl>
    <w:p w:rsidR="00D9307C" w:rsidRPr="004B7413" w:rsidRDefault="00D9307C" w:rsidP="007B6139">
      <w:pPr>
        <w:pStyle w:val="11Flatter-re-7"/>
        <w:widowControl w:val="0"/>
        <w:rPr>
          <w:sz w:val="20"/>
          <w:lang w:val="en-GB"/>
        </w:rPr>
      </w:pPr>
    </w:p>
    <w:sectPr w:rsidR="00D9307C" w:rsidRPr="004B7413" w:rsidSect="0027293A">
      <w:headerReference w:type="default" r:id="rId8"/>
      <w:footerReference w:type="default" r:id="rId9"/>
      <w:headerReference w:type="first" r:id="rId10"/>
      <w:footerReference w:type="first" r:id="rId11"/>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ED1" w:rsidRDefault="00666ED1">
      <w:r>
        <w:separator/>
      </w:r>
    </w:p>
  </w:endnote>
  <w:endnote w:type="continuationSeparator" w:id="0">
    <w:p w:rsidR="00666ED1" w:rsidRDefault="0066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CF" w:rsidRDefault="004B7413">
    <w:pPr>
      <w:pStyle w:val="Fuzeile"/>
      <w:spacing w:line="220" w:lineRule="exact"/>
      <w:jc w:val="center"/>
      <w:rPr>
        <w:sz w:val="16"/>
      </w:rPr>
    </w:pPr>
    <w:r w:rsidRPr="00702550">
      <w:rPr>
        <w:rFonts w:cs="Arial"/>
        <w:bCs/>
        <w:sz w:val="16"/>
      </w:rPr>
      <w:t xml:space="preserve">ift </w:t>
    </w:r>
    <w:r w:rsidRPr="00702550">
      <w:rPr>
        <w:rFonts w:cs="Arial"/>
        <w:sz w:val="16"/>
      </w:rPr>
      <w:t xml:space="preserve">Rosenheim </w:t>
    </w:r>
    <w:r>
      <w:rPr>
        <w:sz w:val="16"/>
      </w:rPr>
      <w:t xml:space="preserve">| Theodor-Gietl-Straße 7-9 | 83026 Rosenheim </w:t>
    </w:r>
    <w:r>
      <w:rPr>
        <w:sz w:val="16"/>
      </w:rPr>
      <w:br/>
      <w:t>Phone +49 (08031) 261-0 | Fax +49 (08031) 261-290 | E-mail info@ift-rosenheim.de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CF" w:rsidRDefault="004B741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14:anchorId="4938AE31" wp14:editId="1E7F6C23">
              <wp:simplePos x="0" y="0"/>
              <wp:positionH relativeFrom="column">
                <wp:posOffset>4695825</wp:posOffset>
              </wp:positionH>
              <wp:positionV relativeFrom="paragraph">
                <wp:posOffset>-2406015</wp:posOffset>
              </wp:positionV>
              <wp:extent cx="1706880"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CF" w:rsidRPr="00106587" w:rsidRDefault="004B7413">
                          <w:pPr>
                            <w:pStyle w:val="Fuzeile"/>
                            <w:shd w:val="solid" w:color="FFFFFF" w:fill="FFFFFF"/>
                            <w:spacing w:after="120" w:line="260" w:lineRule="exact"/>
                            <w:rPr>
                              <w:rFonts w:ascii="Arial Narrow" w:hAnsi="Arial Narrow" w:cs="Arial"/>
                              <w:b/>
                              <w:bCs/>
                              <w:color w:val="005D96"/>
                              <w:sz w:val="24"/>
                              <w:lang w:val="en-GB"/>
                            </w:rPr>
                          </w:pPr>
                          <w:r w:rsidRPr="00106587">
                            <w:rPr>
                              <w:rFonts w:ascii="Arial Narrow" w:hAnsi="Arial Narrow" w:cs="Arial"/>
                              <w:b/>
                              <w:bCs/>
                              <w:color w:val="005D96"/>
                              <w:sz w:val="24"/>
                              <w:lang w:val="en-GB"/>
                            </w:rPr>
                            <w:t>Specimen copy to</w:t>
                          </w:r>
                        </w:p>
                        <w:p w:rsidR="008975CF" w:rsidRPr="00106587" w:rsidRDefault="004B7413">
                          <w:pPr>
                            <w:pStyle w:val="Fuzeile"/>
                            <w:shd w:val="solid" w:color="FFFFFF" w:fill="FFFFFF"/>
                            <w:spacing w:after="80" w:line="220" w:lineRule="exact"/>
                            <w:rPr>
                              <w:rFonts w:ascii="Arial Narrow" w:hAnsi="Arial Narrow" w:cs="Arial"/>
                              <w:b/>
                              <w:bCs/>
                              <w:color w:val="005D96"/>
                              <w:sz w:val="20"/>
                              <w:lang w:val="en-GB"/>
                            </w:rPr>
                          </w:pPr>
                          <w:r w:rsidRPr="00106587">
                            <w:rPr>
                              <w:rFonts w:ascii="Arial Narrow" w:hAnsi="Arial Narrow" w:cs="Arial"/>
                              <w:b/>
                              <w:bCs/>
                              <w:color w:val="005D96"/>
                              <w:sz w:val="20"/>
                              <w:lang w:val="en-GB"/>
                            </w:rPr>
                            <w:t>ift Rosenheim</w:t>
                          </w:r>
                        </w:p>
                        <w:p w:rsidR="008975CF" w:rsidRPr="00106587" w:rsidRDefault="004B7413">
                          <w:pPr>
                            <w:pStyle w:val="Fuzeile"/>
                            <w:shd w:val="solid" w:color="FFFFFF" w:fill="FFFFFF"/>
                            <w:spacing w:line="220" w:lineRule="exact"/>
                            <w:rPr>
                              <w:rFonts w:ascii="Arial Narrow" w:hAnsi="Arial Narrow" w:cs="Arial"/>
                              <w:color w:val="005D96"/>
                              <w:sz w:val="20"/>
                              <w:lang w:val="en-GB"/>
                            </w:rPr>
                          </w:pPr>
                          <w:r w:rsidRPr="00106587">
                            <w:rPr>
                              <w:rFonts w:ascii="Arial Narrow" w:hAnsi="Arial Narrow" w:cs="Arial"/>
                              <w:color w:val="005D96"/>
                              <w:sz w:val="20"/>
                              <w:lang w:val="en-GB"/>
                            </w:rPr>
                            <w:t>The Institute for</w:t>
                          </w:r>
                        </w:p>
                        <w:p w:rsidR="008975CF" w:rsidRPr="00106587" w:rsidRDefault="004B7413">
                          <w:pPr>
                            <w:pStyle w:val="Fuzeile"/>
                            <w:shd w:val="solid" w:color="FFFFFF" w:fill="FFFFFF"/>
                            <w:spacing w:line="220" w:lineRule="exact"/>
                            <w:rPr>
                              <w:rFonts w:ascii="Arial Narrow" w:hAnsi="Arial Narrow" w:cs="Arial"/>
                              <w:color w:val="005D96"/>
                              <w:sz w:val="20"/>
                              <w:lang w:val="en-GB"/>
                            </w:rPr>
                          </w:pPr>
                          <w:r w:rsidRPr="00106587">
                            <w:rPr>
                              <w:rFonts w:ascii="Arial Narrow" w:hAnsi="Arial Narrow" w:cs="Arial"/>
                              <w:color w:val="005D96"/>
                              <w:sz w:val="20"/>
                              <w:lang w:val="en-GB"/>
                            </w:rPr>
                            <w:t>Windows and facades,</w:t>
                          </w:r>
                        </w:p>
                        <w:p w:rsidR="008975CF" w:rsidRPr="00106587" w:rsidRDefault="004B7413">
                          <w:pPr>
                            <w:pStyle w:val="Fuzeile"/>
                            <w:shd w:val="solid" w:color="FFFFFF" w:fill="FFFFFF"/>
                            <w:spacing w:line="220" w:lineRule="exact"/>
                            <w:rPr>
                              <w:rFonts w:ascii="Arial Narrow" w:hAnsi="Arial Narrow" w:cs="Arial"/>
                              <w:color w:val="005D96"/>
                              <w:sz w:val="20"/>
                              <w:lang w:val="en-GB"/>
                            </w:rPr>
                          </w:pPr>
                          <w:r w:rsidRPr="00106587">
                            <w:rPr>
                              <w:rFonts w:ascii="Arial Narrow" w:hAnsi="Arial Narrow" w:cs="Arial"/>
                              <w:color w:val="005D96"/>
                              <w:sz w:val="20"/>
                              <w:lang w:val="en-GB"/>
                            </w:rPr>
                            <w:t>Doors and gates,</w:t>
                          </w:r>
                        </w:p>
                        <w:p w:rsidR="008975CF" w:rsidRPr="00106587" w:rsidRDefault="004B7413">
                          <w:pPr>
                            <w:pStyle w:val="Fuzeile"/>
                            <w:shd w:val="solid" w:color="FFFFFF" w:fill="FFFFFF"/>
                            <w:spacing w:after="120" w:line="220" w:lineRule="exact"/>
                            <w:rPr>
                              <w:rFonts w:cs="Arial"/>
                              <w:color w:val="005D96"/>
                              <w:sz w:val="20"/>
                              <w:lang w:val="en-GB"/>
                            </w:rPr>
                          </w:pPr>
                          <w:r w:rsidRPr="00106587">
                            <w:rPr>
                              <w:rFonts w:ascii="Arial Narrow" w:hAnsi="Arial Narrow" w:cs="Arial"/>
                              <w:color w:val="005D96"/>
                              <w:sz w:val="20"/>
                              <w:lang w:val="en-GB"/>
                            </w:rPr>
                            <w:t>Glass and building materials</w:t>
                          </w:r>
                        </w:p>
                        <w:p w:rsidR="008975CF" w:rsidRPr="00106587" w:rsidRDefault="004B7413">
                          <w:pPr>
                            <w:pStyle w:val="Fuzeile"/>
                            <w:shd w:val="solid" w:color="FFFFFF" w:fill="FFFFFF"/>
                            <w:rPr>
                              <w:rFonts w:ascii="Arial Narrow" w:hAnsi="Arial Narrow"/>
                              <w:sz w:val="20"/>
                              <w:lang w:val="en-GB"/>
                            </w:rPr>
                          </w:pPr>
                          <w:r w:rsidRPr="00106587">
                            <w:rPr>
                              <w:rFonts w:ascii="Arial Narrow" w:hAnsi="Arial Narrow"/>
                              <w:sz w:val="20"/>
                              <w:lang w:val="en-GB"/>
                            </w:rPr>
                            <w:t>Theodor-Gietl-Strasse 7-9</w:t>
                          </w:r>
                        </w:p>
                        <w:p w:rsidR="008975CF" w:rsidRDefault="004B7413">
                          <w:pPr>
                            <w:pStyle w:val="Fuzeile"/>
                            <w:shd w:val="solid" w:color="FFFFFF" w:fill="FFFFFF"/>
                            <w:rPr>
                              <w:rFonts w:ascii="Arial Narrow" w:hAnsi="Arial Narrow"/>
                              <w:sz w:val="20"/>
                            </w:rPr>
                          </w:pPr>
                          <w:r>
                            <w:rPr>
                              <w:rFonts w:ascii="Arial Narrow" w:hAnsi="Arial Narrow"/>
                              <w:sz w:val="20"/>
                            </w:rPr>
                            <w:t>83026 Rosenheim</w:t>
                          </w:r>
                        </w:p>
                        <w:p w:rsidR="008975CF" w:rsidRDefault="00E37239">
                          <w:pPr>
                            <w:pStyle w:val="Fuzeile"/>
                            <w:shd w:val="solid" w:color="FFFFFF" w:fill="FFFFFF"/>
                            <w:rPr>
                              <w:rFonts w:ascii="Arial Narrow" w:hAnsi="Arial Narrow" w:cs="Arial"/>
                              <w:sz w:val="20"/>
                            </w:rPr>
                          </w:pPr>
                          <w:r>
                            <w:rPr>
                              <w:rFonts w:ascii="Arial Narrow" w:hAnsi="Arial Narrow" w:cs="Arial"/>
                              <w:sz w:val="20"/>
                            </w:rPr>
                            <w:t xml:space="preserve">PR </w:t>
                          </w:r>
                          <w:r w:rsidR="004B7413">
                            <w:rPr>
                              <w:rFonts w:ascii="Arial Narrow" w:hAnsi="Arial Narrow" w:cs="Arial"/>
                              <w:sz w:val="20"/>
                            </w:rPr>
                            <w:t>&amp; Communication</w:t>
                          </w:r>
                        </w:p>
                        <w:p w:rsidR="008975CF" w:rsidRDefault="004B7413">
                          <w:pPr>
                            <w:pStyle w:val="Fuzeile"/>
                            <w:shd w:val="solid" w:color="FFFFFF" w:fill="FFFFFF"/>
                            <w:rPr>
                              <w:rFonts w:ascii="Arial Narrow" w:hAnsi="Arial Narrow"/>
                              <w:sz w:val="20"/>
                            </w:rPr>
                          </w:pPr>
                          <w:r>
                            <w:rPr>
                              <w:rFonts w:ascii="Arial Narrow" w:hAnsi="Arial Narrow" w:cs="Arial"/>
                              <w:sz w:val="20"/>
                            </w:rPr>
                            <w:t>Author</w:t>
                          </w:r>
                          <w:r w:rsidR="00F83943">
                            <w:rPr>
                              <w:rFonts w:ascii="Arial Narrow" w:hAnsi="Arial Narrow" w:cs="Arial"/>
                              <w:sz w:val="20"/>
                            </w:rPr>
                            <w:t xml:space="preserve">: </w:t>
                          </w:r>
                          <w:r w:rsidR="002A67E2">
                            <w:rPr>
                              <w:rFonts w:ascii="Arial Narrow" w:hAnsi="Arial Narrow" w:cs="Arial"/>
                              <w:sz w:val="20"/>
                            </w:rPr>
                            <w:t xml:space="preserve">Jürgen Benitz-Wildenburg </w:t>
                          </w:r>
                          <w:r w:rsidR="00D9307C">
                            <w:rPr>
                              <w:rFonts w:ascii="Arial Narrow" w:hAnsi="Arial Narrow"/>
                              <w:sz w:val="20"/>
                            </w:rPr>
                            <w:br/>
                            <w:t xml:space="preserve">Tel. </w:t>
                          </w:r>
                          <w:r w:rsidR="0020458E">
                            <w:rPr>
                              <w:rFonts w:ascii="Arial Narrow" w:hAnsi="Arial Narrow"/>
                              <w:sz w:val="20"/>
                            </w:rPr>
                            <w:t xml:space="preserve">: </w:t>
                          </w:r>
                          <w:r w:rsidR="00D9307C">
                            <w:rPr>
                              <w:rFonts w:ascii="Arial Narrow" w:hAnsi="Arial Narrow"/>
                              <w:sz w:val="20"/>
                            </w:rPr>
                            <w:t>+49.08031.261-2150</w:t>
                          </w:r>
                        </w:p>
                        <w:p w:rsidR="008975CF" w:rsidRDefault="004B7413">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 xml:space="preserve">: </w:t>
                          </w:r>
                          <w:r w:rsidR="000742E3" w:rsidRPr="000742E3">
                            <w:rPr>
                              <w:rFonts w:ascii="Arial Narrow" w:hAnsi="Arial Narrow" w:cs="Arial"/>
                              <w:sz w:val="20"/>
                            </w:rPr>
                            <w:t>benitz@ift-rosenheim.de</w:t>
                          </w:r>
                        </w:p>
                        <w:p w:rsidR="008975CF" w:rsidRDefault="004B7413">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8AE31" id="_x0000_t202" coordsize="21600,21600" o:spt="202" path="m,l,21600r21600,l21600,xe">
              <v:stroke joinstyle="miter"/>
              <v:path gradientshapeok="t" o:connecttype="rect"/>
            </v:shapetype>
            <v:shape id="Text Box 10" o:spid="_x0000_s1027" type="#_x0000_t202" style="position:absolute;left:0;text-align:left;margin-left:369.75pt;margin-top:-189.45pt;width:134.4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FosA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" filled="f" stroked="f">
              <v:textbox inset="0,0,0,0">
                <w:txbxContent>
                  <w:p w:rsidR="008975CF" w:rsidRPr="00106587" w:rsidRDefault="004B7413">
                    <w:pPr>
                      <w:pStyle w:val="Fuzeile"/>
                      <w:shd w:val="solid" w:color="FFFFFF" w:fill="FFFFFF"/>
                      <w:spacing w:after="120" w:line="260" w:lineRule="exact"/>
                      <w:rPr>
                        <w:rFonts w:ascii="Arial Narrow" w:hAnsi="Arial Narrow" w:cs="Arial"/>
                        <w:b/>
                        <w:bCs/>
                        <w:color w:val="005D96"/>
                        <w:sz w:val="24"/>
                        <w:lang w:val="en-GB"/>
                      </w:rPr>
                    </w:pPr>
                    <w:r w:rsidRPr="00106587">
                      <w:rPr>
                        <w:rFonts w:ascii="Arial Narrow" w:hAnsi="Arial Narrow" w:cs="Arial"/>
                        <w:b/>
                        <w:bCs/>
                        <w:color w:val="005D96"/>
                        <w:sz w:val="24"/>
                        <w:lang w:val="en-GB"/>
                      </w:rPr>
                      <w:t>Specimen copy to</w:t>
                    </w:r>
                  </w:p>
                  <w:p w:rsidR="008975CF" w:rsidRPr="00106587" w:rsidRDefault="004B7413">
                    <w:pPr>
                      <w:pStyle w:val="Fuzeile"/>
                      <w:shd w:val="solid" w:color="FFFFFF" w:fill="FFFFFF"/>
                      <w:spacing w:after="80" w:line="220" w:lineRule="exact"/>
                      <w:rPr>
                        <w:rFonts w:ascii="Arial Narrow" w:hAnsi="Arial Narrow" w:cs="Arial"/>
                        <w:b/>
                        <w:bCs/>
                        <w:color w:val="005D96"/>
                        <w:sz w:val="20"/>
                        <w:lang w:val="en-GB"/>
                      </w:rPr>
                    </w:pPr>
                    <w:r w:rsidRPr="00106587">
                      <w:rPr>
                        <w:rFonts w:ascii="Arial Narrow" w:hAnsi="Arial Narrow" w:cs="Arial"/>
                        <w:b/>
                        <w:bCs/>
                        <w:color w:val="005D96"/>
                        <w:sz w:val="20"/>
                        <w:lang w:val="en-GB"/>
                      </w:rPr>
                      <w:t>ift Rosenheim</w:t>
                    </w:r>
                  </w:p>
                  <w:p w:rsidR="008975CF" w:rsidRPr="00106587" w:rsidRDefault="004B7413">
                    <w:pPr>
                      <w:pStyle w:val="Fuzeile"/>
                      <w:shd w:val="solid" w:color="FFFFFF" w:fill="FFFFFF"/>
                      <w:spacing w:line="220" w:lineRule="exact"/>
                      <w:rPr>
                        <w:rFonts w:ascii="Arial Narrow" w:hAnsi="Arial Narrow" w:cs="Arial"/>
                        <w:color w:val="005D96"/>
                        <w:sz w:val="20"/>
                        <w:lang w:val="en-GB"/>
                      </w:rPr>
                    </w:pPr>
                    <w:r w:rsidRPr="00106587">
                      <w:rPr>
                        <w:rFonts w:ascii="Arial Narrow" w:hAnsi="Arial Narrow" w:cs="Arial"/>
                        <w:color w:val="005D96"/>
                        <w:sz w:val="20"/>
                        <w:lang w:val="en-GB"/>
                      </w:rPr>
                      <w:t>The Institute for</w:t>
                    </w:r>
                  </w:p>
                  <w:p w:rsidR="008975CF" w:rsidRPr="00106587" w:rsidRDefault="004B7413">
                    <w:pPr>
                      <w:pStyle w:val="Fuzeile"/>
                      <w:shd w:val="solid" w:color="FFFFFF" w:fill="FFFFFF"/>
                      <w:spacing w:line="220" w:lineRule="exact"/>
                      <w:rPr>
                        <w:rFonts w:ascii="Arial Narrow" w:hAnsi="Arial Narrow" w:cs="Arial"/>
                        <w:color w:val="005D96"/>
                        <w:sz w:val="20"/>
                        <w:lang w:val="en-GB"/>
                      </w:rPr>
                    </w:pPr>
                    <w:r w:rsidRPr="00106587">
                      <w:rPr>
                        <w:rFonts w:ascii="Arial Narrow" w:hAnsi="Arial Narrow" w:cs="Arial"/>
                        <w:color w:val="005D96"/>
                        <w:sz w:val="20"/>
                        <w:lang w:val="en-GB"/>
                      </w:rPr>
                      <w:t>Windows and facades,</w:t>
                    </w:r>
                  </w:p>
                  <w:p w:rsidR="008975CF" w:rsidRPr="00106587" w:rsidRDefault="004B7413">
                    <w:pPr>
                      <w:pStyle w:val="Fuzeile"/>
                      <w:shd w:val="solid" w:color="FFFFFF" w:fill="FFFFFF"/>
                      <w:spacing w:line="220" w:lineRule="exact"/>
                      <w:rPr>
                        <w:rFonts w:ascii="Arial Narrow" w:hAnsi="Arial Narrow" w:cs="Arial"/>
                        <w:color w:val="005D96"/>
                        <w:sz w:val="20"/>
                        <w:lang w:val="en-GB"/>
                      </w:rPr>
                    </w:pPr>
                    <w:r w:rsidRPr="00106587">
                      <w:rPr>
                        <w:rFonts w:ascii="Arial Narrow" w:hAnsi="Arial Narrow" w:cs="Arial"/>
                        <w:color w:val="005D96"/>
                        <w:sz w:val="20"/>
                        <w:lang w:val="en-GB"/>
                      </w:rPr>
                      <w:t>Doors and gates,</w:t>
                    </w:r>
                  </w:p>
                  <w:p w:rsidR="008975CF" w:rsidRPr="00106587" w:rsidRDefault="004B7413">
                    <w:pPr>
                      <w:pStyle w:val="Fuzeile"/>
                      <w:shd w:val="solid" w:color="FFFFFF" w:fill="FFFFFF"/>
                      <w:spacing w:after="120" w:line="220" w:lineRule="exact"/>
                      <w:rPr>
                        <w:rFonts w:cs="Arial"/>
                        <w:color w:val="005D96"/>
                        <w:sz w:val="20"/>
                        <w:lang w:val="en-GB"/>
                      </w:rPr>
                    </w:pPr>
                    <w:r w:rsidRPr="00106587">
                      <w:rPr>
                        <w:rFonts w:ascii="Arial Narrow" w:hAnsi="Arial Narrow" w:cs="Arial"/>
                        <w:color w:val="005D96"/>
                        <w:sz w:val="20"/>
                        <w:lang w:val="en-GB"/>
                      </w:rPr>
                      <w:t>Glass and building materials</w:t>
                    </w:r>
                  </w:p>
                  <w:p w:rsidR="008975CF" w:rsidRPr="00106587" w:rsidRDefault="004B7413">
                    <w:pPr>
                      <w:pStyle w:val="Fuzeile"/>
                      <w:shd w:val="solid" w:color="FFFFFF" w:fill="FFFFFF"/>
                      <w:rPr>
                        <w:rFonts w:ascii="Arial Narrow" w:hAnsi="Arial Narrow"/>
                        <w:sz w:val="20"/>
                        <w:lang w:val="en-GB"/>
                      </w:rPr>
                    </w:pPr>
                    <w:r w:rsidRPr="00106587">
                      <w:rPr>
                        <w:rFonts w:ascii="Arial Narrow" w:hAnsi="Arial Narrow"/>
                        <w:sz w:val="20"/>
                        <w:lang w:val="en-GB"/>
                      </w:rPr>
                      <w:t>Theodor-Gietl-Strasse 7-9</w:t>
                    </w:r>
                  </w:p>
                  <w:p w:rsidR="008975CF" w:rsidRDefault="004B7413">
                    <w:pPr>
                      <w:pStyle w:val="Fuzeile"/>
                      <w:shd w:val="solid" w:color="FFFFFF" w:fill="FFFFFF"/>
                      <w:rPr>
                        <w:rFonts w:ascii="Arial Narrow" w:hAnsi="Arial Narrow"/>
                        <w:sz w:val="20"/>
                      </w:rPr>
                    </w:pPr>
                    <w:r>
                      <w:rPr>
                        <w:rFonts w:ascii="Arial Narrow" w:hAnsi="Arial Narrow"/>
                        <w:sz w:val="20"/>
                      </w:rPr>
                      <w:t>83026 Rosenheim</w:t>
                    </w:r>
                  </w:p>
                  <w:p w:rsidR="008975CF" w:rsidRDefault="00E37239">
                    <w:pPr>
                      <w:pStyle w:val="Fuzeile"/>
                      <w:shd w:val="solid" w:color="FFFFFF" w:fill="FFFFFF"/>
                      <w:rPr>
                        <w:rFonts w:ascii="Arial Narrow" w:hAnsi="Arial Narrow" w:cs="Arial"/>
                        <w:sz w:val="20"/>
                      </w:rPr>
                    </w:pPr>
                    <w:r>
                      <w:rPr>
                        <w:rFonts w:ascii="Arial Narrow" w:hAnsi="Arial Narrow" w:cs="Arial"/>
                        <w:sz w:val="20"/>
                      </w:rPr>
                      <w:t xml:space="preserve">PR </w:t>
                    </w:r>
                    <w:r w:rsidR="004B7413">
                      <w:rPr>
                        <w:rFonts w:ascii="Arial Narrow" w:hAnsi="Arial Narrow" w:cs="Arial"/>
                        <w:sz w:val="20"/>
                      </w:rPr>
                      <w:t>&amp; Communication</w:t>
                    </w:r>
                  </w:p>
                  <w:p w:rsidR="008975CF" w:rsidRDefault="004B7413">
                    <w:pPr>
                      <w:pStyle w:val="Fuzeile"/>
                      <w:shd w:val="solid" w:color="FFFFFF" w:fill="FFFFFF"/>
                      <w:rPr>
                        <w:rFonts w:ascii="Arial Narrow" w:hAnsi="Arial Narrow"/>
                        <w:sz w:val="20"/>
                      </w:rPr>
                    </w:pPr>
                    <w:r>
                      <w:rPr>
                        <w:rFonts w:ascii="Arial Narrow" w:hAnsi="Arial Narrow" w:cs="Arial"/>
                        <w:sz w:val="20"/>
                      </w:rPr>
                      <w:t>Author</w:t>
                    </w:r>
                    <w:r w:rsidR="00F83943">
                      <w:rPr>
                        <w:rFonts w:ascii="Arial Narrow" w:hAnsi="Arial Narrow" w:cs="Arial"/>
                        <w:sz w:val="20"/>
                      </w:rPr>
                      <w:t xml:space="preserve">: </w:t>
                    </w:r>
                    <w:r w:rsidR="002A67E2">
                      <w:rPr>
                        <w:rFonts w:ascii="Arial Narrow" w:hAnsi="Arial Narrow" w:cs="Arial"/>
                        <w:sz w:val="20"/>
                      </w:rPr>
                      <w:t xml:space="preserve">Jürgen Benitz-Wildenburg </w:t>
                    </w:r>
                    <w:r w:rsidR="00D9307C">
                      <w:rPr>
                        <w:rFonts w:ascii="Arial Narrow" w:hAnsi="Arial Narrow"/>
                        <w:sz w:val="20"/>
                      </w:rPr>
                      <w:br/>
                      <w:t xml:space="preserve">Tel. </w:t>
                    </w:r>
                    <w:r w:rsidR="0020458E">
                      <w:rPr>
                        <w:rFonts w:ascii="Arial Narrow" w:hAnsi="Arial Narrow"/>
                        <w:sz w:val="20"/>
                      </w:rPr>
                      <w:t xml:space="preserve">: </w:t>
                    </w:r>
                    <w:r w:rsidR="00D9307C">
                      <w:rPr>
                        <w:rFonts w:ascii="Arial Narrow" w:hAnsi="Arial Narrow"/>
                        <w:sz w:val="20"/>
                      </w:rPr>
                      <w:t>+49.08031.261-2150</w:t>
                    </w:r>
                  </w:p>
                  <w:p w:rsidR="008975CF" w:rsidRDefault="004B7413">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 xml:space="preserve">: </w:t>
                    </w:r>
                    <w:r w:rsidR="000742E3" w:rsidRPr="000742E3">
                      <w:rPr>
                        <w:rFonts w:ascii="Arial Narrow" w:hAnsi="Arial Narrow" w:cs="Arial"/>
                        <w:sz w:val="20"/>
                      </w:rPr>
                      <w:t>benitz@ift-rosenheim.de</w:t>
                    </w:r>
                  </w:p>
                  <w:p w:rsidR="008975CF" w:rsidRDefault="004B7413">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14:anchorId="1964487E" wp14:editId="373DD215">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from="14.2pt,595.35pt" to="25.65pt,595.4pt" w14:anchorId="7A2BC829">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 xml:space="preserve">Rosenheim </w:t>
    </w:r>
    <w:r w:rsidR="00702550">
      <w:rPr>
        <w:sz w:val="16"/>
      </w:rPr>
      <w:t xml:space="preserve">| </w:t>
    </w:r>
    <w:r w:rsidR="00D9307C">
      <w:rPr>
        <w:sz w:val="16"/>
      </w:rPr>
      <w:t xml:space="preserve">Theodor-Gietl-Straße 7-9 </w:t>
    </w:r>
    <w:r w:rsidR="00702550">
      <w:rPr>
        <w:sz w:val="16"/>
      </w:rPr>
      <w:t xml:space="preserve">| </w:t>
    </w:r>
    <w:r w:rsidR="00D9307C">
      <w:rPr>
        <w:sz w:val="16"/>
      </w:rPr>
      <w:t xml:space="preserve">83026 Rosenheim </w:t>
    </w:r>
    <w:r w:rsidR="00702550">
      <w:rPr>
        <w:sz w:val="16"/>
      </w:rPr>
      <w:br/>
      <w:t xml:space="preserve">Phone +49 (08031) 261-0 | </w:t>
    </w:r>
    <w:r w:rsidR="00D9307C">
      <w:rPr>
        <w:sz w:val="16"/>
      </w:rPr>
      <w:t xml:space="preserve">Fax +49 (08031) 261-290 | </w:t>
    </w:r>
    <w:r w:rsidR="00702550">
      <w:rPr>
        <w:sz w:val="16"/>
      </w:rPr>
      <w:t xml:space="preserve">E-mail info@ift-rosenheim.de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ED1" w:rsidRDefault="00666ED1">
      <w:r>
        <w:separator/>
      </w:r>
    </w:p>
  </w:footnote>
  <w:footnote w:type="continuationSeparator" w:id="0">
    <w:p w:rsidR="00666ED1" w:rsidRDefault="0066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64252D">
      <w:tc>
        <w:tcPr>
          <w:tcW w:w="7505" w:type="dxa"/>
          <w:tcBorders>
            <w:bottom w:val="single" w:sz="4" w:space="0" w:color="auto"/>
          </w:tcBorders>
        </w:tcPr>
        <w:p w:rsidR="008975CF" w:rsidRPr="00106587" w:rsidRDefault="004B7413">
          <w:pPr>
            <w:pStyle w:val="Kopfzeile"/>
            <w:spacing w:after="80"/>
            <w:ind w:left="2268" w:hanging="2268"/>
            <w:rPr>
              <w:b/>
              <w:bCs/>
              <w:lang w:val="en-GB"/>
            </w:rPr>
          </w:pPr>
          <w:r w:rsidRPr="00106587">
            <w:rPr>
              <w:b/>
              <w:bCs/>
              <w:color w:val="005D96"/>
              <w:sz w:val="24"/>
              <w:lang w:val="en-GB"/>
            </w:rPr>
            <w:t>Press release</w:t>
          </w:r>
          <w:r w:rsidR="008A455F" w:rsidRPr="00106587">
            <w:rPr>
              <w:b/>
              <w:bCs/>
              <w:lang w:val="en-GB"/>
            </w:rPr>
            <w:tab/>
          </w:r>
          <w:r w:rsidR="002A67E2" w:rsidRPr="00106587">
            <w:rPr>
              <w:b/>
              <w:bCs/>
              <w:lang w:val="en-GB"/>
            </w:rPr>
            <w:t>22-12-7</w:t>
          </w:r>
          <w:r w:rsidR="005F3DCD">
            <w:rPr>
              <w:b/>
              <w:bCs/>
              <w:lang w:val="en-GB"/>
            </w:rPr>
            <w:t>7</w:t>
          </w:r>
        </w:p>
        <w:p w:rsidR="008975CF" w:rsidRPr="00106587" w:rsidRDefault="005F3DCD">
          <w:pPr>
            <w:pStyle w:val="Kopfzeile"/>
            <w:spacing w:before="40" w:line="220" w:lineRule="exact"/>
            <w:ind w:left="2268" w:hanging="6"/>
            <w:rPr>
              <w:lang w:val="en-GB"/>
            </w:rPr>
          </w:pPr>
          <w:r>
            <w:rPr>
              <w:b/>
              <w:lang w:val="en-GB"/>
            </w:rPr>
            <w:t>New</w:t>
          </w:r>
          <w:r w:rsidRPr="00106587">
            <w:rPr>
              <w:b/>
              <w:lang w:val="en-GB"/>
            </w:rPr>
            <w:t xml:space="preserve"> </w:t>
          </w:r>
          <w:r w:rsidR="004B7413" w:rsidRPr="00106587">
            <w:rPr>
              <w:b/>
              <w:lang w:val="en-GB"/>
            </w:rPr>
            <w:t>installation guide</w:t>
          </w:r>
          <w:r>
            <w:rPr>
              <w:b/>
              <w:lang w:val="en-GB"/>
            </w:rPr>
            <w:t>lines</w:t>
          </w:r>
          <w:r w:rsidR="004B7413" w:rsidRPr="00106587">
            <w:rPr>
              <w:b/>
              <w:lang w:val="en-GB"/>
            </w:rPr>
            <w:t xml:space="preserve"> for windows and </w:t>
          </w:r>
          <w:r>
            <w:rPr>
              <w:b/>
              <w:lang w:val="en-GB"/>
            </w:rPr>
            <w:t>curtain walls</w:t>
          </w:r>
          <w:r w:rsidRPr="00106587">
            <w:rPr>
              <w:b/>
              <w:lang w:val="en-GB"/>
            </w:rPr>
            <w:t xml:space="preserve"> </w:t>
          </w:r>
          <w:r w:rsidR="004B7413" w:rsidRPr="00106587">
            <w:rPr>
              <w:b/>
              <w:lang w:val="en-GB"/>
            </w:rPr>
            <w:t>in English</w:t>
          </w:r>
          <w:r w:rsidR="00D85BC8" w:rsidRPr="00106587">
            <w:rPr>
              <w:b/>
              <w:lang w:val="en-GB"/>
            </w:rPr>
            <w:br/>
          </w:r>
          <w:r w:rsidR="004B7413" w:rsidRPr="00106587">
            <w:rPr>
              <w:lang w:val="en-GB"/>
            </w:rPr>
            <w:t xml:space="preserve">Both </w:t>
          </w:r>
          <w:r>
            <w:rPr>
              <w:lang w:val="en-GB"/>
            </w:rPr>
            <w:t>books are</w:t>
          </w:r>
          <w:r w:rsidR="004B7413" w:rsidRPr="00106587">
            <w:rPr>
              <w:lang w:val="en-GB"/>
            </w:rPr>
            <w:t xml:space="preserve"> </w:t>
          </w:r>
          <w:r w:rsidR="00D85BC8" w:rsidRPr="00106587">
            <w:rPr>
              <w:lang w:val="en-GB"/>
            </w:rPr>
            <w:t xml:space="preserve">now available </w:t>
          </w:r>
          <w:r>
            <w:rPr>
              <w:lang w:val="en-GB"/>
            </w:rPr>
            <w:t>in English</w:t>
          </w:r>
        </w:p>
        <w:p w:rsidR="008975CF" w:rsidRDefault="004B7413">
          <w:pPr>
            <w:pStyle w:val="Kopfzeile"/>
            <w:spacing w:after="80" w:line="220" w:lineRule="exact"/>
            <w:jc w:val="right"/>
          </w:pPr>
          <w:r w:rsidRPr="00B01325">
            <w:t xml:space="preserve">Page </w:t>
          </w:r>
          <w:r w:rsidRPr="00B01325">
            <w:fldChar w:fldCharType="begin"/>
          </w:r>
          <w:r w:rsidRPr="00B01325">
            <w:instrText xml:space="preserve"> PAGE  \* MERGEFORMAT </w:instrText>
          </w:r>
          <w:r w:rsidRPr="00B01325">
            <w:fldChar w:fldCharType="separate"/>
          </w:r>
          <w:r w:rsidR="00E0135F">
            <w:rPr>
              <w:noProof/>
            </w:rPr>
            <w:t>3</w:t>
          </w:r>
          <w:r w:rsidRPr="00B01325">
            <w:fldChar w:fldCharType="end"/>
          </w:r>
          <w:r w:rsidRPr="00B01325">
            <w:t xml:space="preserve"> from </w:t>
          </w:r>
          <w:r w:rsidR="00E0135F">
            <w:fldChar w:fldCharType="begin"/>
          </w:r>
          <w:r w:rsidR="00E0135F">
            <w:instrText xml:space="preserve"> NUMPAGES  \* MERGEFORMAT </w:instrText>
          </w:r>
          <w:r w:rsidR="00E0135F">
            <w:fldChar w:fldCharType="separate"/>
          </w:r>
          <w:r w:rsidR="00E0135F">
            <w:rPr>
              <w:noProof/>
            </w:rPr>
            <w:t>4</w:t>
          </w:r>
          <w:r w:rsidR="00E0135F">
            <w:rPr>
              <w:noProof/>
            </w:rPr>
            <w:fldChar w:fldCharType="end"/>
          </w:r>
        </w:p>
      </w:tc>
      <w:tc>
        <w:tcPr>
          <w:tcW w:w="1624" w:type="dxa"/>
        </w:tcPr>
        <w:p w:rsidR="008975CF" w:rsidRDefault="004B7413">
          <w:pPr>
            <w:pStyle w:val="Kopfzeile"/>
            <w:jc w:val="right"/>
          </w:pPr>
          <w:r>
            <w:rPr>
              <w:noProof/>
            </w:rPr>
            <w:drawing>
              <wp:anchor distT="0" distB="0" distL="114300" distR="114300" simplePos="0" relativeHeight="251659264" behindDoc="1" locked="0" layoutInCell="1" allowOverlap="1" wp14:anchorId="44FC04F4" wp14:editId="1356E97F">
                <wp:simplePos x="0" y="0"/>
                <wp:positionH relativeFrom="column">
                  <wp:posOffset>288925</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CF" w:rsidRDefault="004B7413">
    <w:pPr>
      <w:spacing w:line="240" w:lineRule="auto"/>
      <w:ind w:right="-1134"/>
      <w:rPr>
        <w:sz w:val="2"/>
      </w:rPr>
    </w:pPr>
    <w:r>
      <w:rPr>
        <w:noProof/>
      </w:rPr>
      <w:drawing>
        <wp:anchor distT="0" distB="0" distL="114300" distR="114300" simplePos="0" relativeHeight="251660288" behindDoc="1" locked="0" layoutInCell="1" allowOverlap="1" wp14:anchorId="08487359" wp14:editId="5E7DD860">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1CE2B9D0" wp14:editId="40FF195C">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from="14.2pt,421pt" to="31.2pt,421.05pt" w14:anchorId="0C1008AE">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157CAC20" wp14:editId="6AE408F6">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from="14.2pt,297.7pt" to="25.65pt,297.75pt" w14:anchorId="2E3CAF0B">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0739F"/>
    <w:rsid w:val="000103E3"/>
    <w:rsid w:val="000118F5"/>
    <w:rsid w:val="000232BB"/>
    <w:rsid w:val="00035D55"/>
    <w:rsid w:val="00036D0E"/>
    <w:rsid w:val="000540DA"/>
    <w:rsid w:val="00066788"/>
    <w:rsid w:val="000742E3"/>
    <w:rsid w:val="00076058"/>
    <w:rsid w:val="00085F60"/>
    <w:rsid w:val="000B1E88"/>
    <w:rsid w:val="000B2C9D"/>
    <w:rsid w:val="000B5C33"/>
    <w:rsid w:val="000C00AC"/>
    <w:rsid w:val="000C6E60"/>
    <w:rsid w:val="000D1E88"/>
    <w:rsid w:val="000D427D"/>
    <w:rsid w:val="000E17E2"/>
    <w:rsid w:val="000E390E"/>
    <w:rsid w:val="000E47F0"/>
    <w:rsid w:val="000F3C05"/>
    <w:rsid w:val="000F40BF"/>
    <w:rsid w:val="00106587"/>
    <w:rsid w:val="00113D44"/>
    <w:rsid w:val="001176C7"/>
    <w:rsid w:val="00117DC5"/>
    <w:rsid w:val="00122F47"/>
    <w:rsid w:val="00123EF2"/>
    <w:rsid w:val="001243F0"/>
    <w:rsid w:val="0013421F"/>
    <w:rsid w:val="001466A2"/>
    <w:rsid w:val="0016501E"/>
    <w:rsid w:val="0016530B"/>
    <w:rsid w:val="001677A6"/>
    <w:rsid w:val="00177FB2"/>
    <w:rsid w:val="00192BC8"/>
    <w:rsid w:val="001A46CE"/>
    <w:rsid w:val="001A5204"/>
    <w:rsid w:val="001B46CF"/>
    <w:rsid w:val="001C554E"/>
    <w:rsid w:val="001D0E8C"/>
    <w:rsid w:val="001D39B9"/>
    <w:rsid w:val="001E6D2D"/>
    <w:rsid w:val="0020458E"/>
    <w:rsid w:val="00205689"/>
    <w:rsid w:val="00210F8F"/>
    <w:rsid w:val="00211F3A"/>
    <w:rsid w:val="00215A42"/>
    <w:rsid w:val="00215D63"/>
    <w:rsid w:val="0021656E"/>
    <w:rsid w:val="0022495B"/>
    <w:rsid w:val="00246767"/>
    <w:rsid w:val="002519E0"/>
    <w:rsid w:val="00270F58"/>
    <w:rsid w:val="0027293A"/>
    <w:rsid w:val="00275906"/>
    <w:rsid w:val="00277E23"/>
    <w:rsid w:val="00282231"/>
    <w:rsid w:val="00284F59"/>
    <w:rsid w:val="002858C8"/>
    <w:rsid w:val="00285CF5"/>
    <w:rsid w:val="00293B11"/>
    <w:rsid w:val="002943F4"/>
    <w:rsid w:val="002972B8"/>
    <w:rsid w:val="002A1521"/>
    <w:rsid w:val="002A4F84"/>
    <w:rsid w:val="002A502F"/>
    <w:rsid w:val="002A522A"/>
    <w:rsid w:val="002A67E2"/>
    <w:rsid w:val="002B2596"/>
    <w:rsid w:val="002B3822"/>
    <w:rsid w:val="002B6BE7"/>
    <w:rsid w:val="002B6CA5"/>
    <w:rsid w:val="002C46CC"/>
    <w:rsid w:val="002D7F8E"/>
    <w:rsid w:val="002F7796"/>
    <w:rsid w:val="00305D4E"/>
    <w:rsid w:val="00310BEF"/>
    <w:rsid w:val="003345C7"/>
    <w:rsid w:val="00340219"/>
    <w:rsid w:val="00342B78"/>
    <w:rsid w:val="0035024A"/>
    <w:rsid w:val="00351BE3"/>
    <w:rsid w:val="003566AB"/>
    <w:rsid w:val="0036778E"/>
    <w:rsid w:val="003743FC"/>
    <w:rsid w:val="00384DEF"/>
    <w:rsid w:val="00397E7F"/>
    <w:rsid w:val="003A25BC"/>
    <w:rsid w:val="003B05F6"/>
    <w:rsid w:val="003B23D3"/>
    <w:rsid w:val="003C792F"/>
    <w:rsid w:val="003C7FE5"/>
    <w:rsid w:val="003D5A55"/>
    <w:rsid w:val="003E4ACE"/>
    <w:rsid w:val="003F1AD9"/>
    <w:rsid w:val="003F211D"/>
    <w:rsid w:val="00433470"/>
    <w:rsid w:val="004419F4"/>
    <w:rsid w:val="00446BB0"/>
    <w:rsid w:val="00447C1D"/>
    <w:rsid w:val="004505DE"/>
    <w:rsid w:val="00450B46"/>
    <w:rsid w:val="00450FEF"/>
    <w:rsid w:val="00462594"/>
    <w:rsid w:val="00471CDC"/>
    <w:rsid w:val="00485D18"/>
    <w:rsid w:val="00486232"/>
    <w:rsid w:val="00490B2E"/>
    <w:rsid w:val="004954D9"/>
    <w:rsid w:val="004B7413"/>
    <w:rsid w:val="004D228D"/>
    <w:rsid w:val="004D29E1"/>
    <w:rsid w:val="004D6B7B"/>
    <w:rsid w:val="004E16F7"/>
    <w:rsid w:val="004F3CAC"/>
    <w:rsid w:val="004F45E1"/>
    <w:rsid w:val="0050484A"/>
    <w:rsid w:val="00506105"/>
    <w:rsid w:val="0050747C"/>
    <w:rsid w:val="00507F95"/>
    <w:rsid w:val="00510298"/>
    <w:rsid w:val="00514BFF"/>
    <w:rsid w:val="00514FB2"/>
    <w:rsid w:val="005237BF"/>
    <w:rsid w:val="005238A8"/>
    <w:rsid w:val="0052419A"/>
    <w:rsid w:val="00542912"/>
    <w:rsid w:val="00563523"/>
    <w:rsid w:val="00570265"/>
    <w:rsid w:val="00570602"/>
    <w:rsid w:val="0057145D"/>
    <w:rsid w:val="00597F95"/>
    <w:rsid w:val="005A0AF9"/>
    <w:rsid w:val="005A42F7"/>
    <w:rsid w:val="005A55AD"/>
    <w:rsid w:val="005A65B1"/>
    <w:rsid w:val="005B6101"/>
    <w:rsid w:val="005B6BFD"/>
    <w:rsid w:val="005D4A5D"/>
    <w:rsid w:val="005E483B"/>
    <w:rsid w:val="005F3DCD"/>
    <w:rsid w:val="006014DC"/>
    <w:rsid w:val="00605CBF"/>
    <w:rsid w:val="0062318B"/>
    <w:rsid w:val="00630F57"/>
    <w:rsid w:val="0063188B"/>
    <w:rsid w:val="0064252D"/>
    <w:rsid w:val="0064731C"/>
    <w:rsid w:val="00661EAD"/>
    <w:rsid w:val="00666ED1"/>
    <w:rsid w:val="00674DD2"/>
    <w:rsid w:val="00675CAB"/>
    <w:rsid w:val="0068491E"/>
    <w:rsid w:val="006B04DC"/>
    <w:rsid w:val="006B716F"/>
    <w:rsid w:val="006D0AB0"/>
    <w:rsid w:val="006E7D0F"/>
    <w:rsid w:val="006F008B"/>
    <w:rsid w:val="006F0A59"/>
    <w:rsid w:val="006F3B4C"/>
    <w:rsid w:val="006F410F"/>
    <w:rsid w:val="007001BC"/>
    <w:rsid w:val="00702550"/>
    <w:rsid w:val="0072535F"/>
    <w:rsid w:val="0072648F"/>
    <w:rsid w:val="00732118"/>
    <w:rsid w:val="0073427A"/>
    <w:rsid w:val="00736B72"/>
    <w:rsid w:val="007466F2"/>
    <w:rsid w:val="00764ED9"/>
    <w:rsid w:val="0076676E"/>
    <w:rsid w:val="00781C98"/>
    <w:rsid w:val="00790C19"/>
    <w:rsid w:val="007A0F01"/>
    <w:rsid w:val="007B0CE8"/>
    <w:rsid w:val="007B44B6"/>
    <w:rsid w:val="007B6139"/>
    <w:rsid w:val="007B7E2E"/>
    <w:rsid w:val="007C17E8"/>
    <w:rsid w:val="007E0DEC"/>
    <w:rsid w:val="007E4AC5"/>
    <w:rsid w:val="007E5555"/>
    <w:rsid w:val="007F10C9"/>
    <w:rsid w:val="007F38A5"/>
    <w:rsid w:val="00800A85"/>
    <w:rsid w:val="00813A22"/>
    <w:rsid w:val="008161E3"/>
    <w:rsid w:val="008317BC"/>
    <w:rsid w:val="00836A6B"/>
    <w:rsid w:val="00851151"/>
    <w:rsid w:val="0087072F"/>
    <w:rsid w:val="00873629"/>
    <w:rsid w:val="00876D3F"/>
    <w:rsid w:val="00881002"/>
    <w:rsid w:val="0088223D"/>
    <w:rsid w:val="00894865"/>
    <w:rsid w:val="008975CF"/>
    <w:rsid w:val="008A19B2"/>
    <w:rsid w:val="008A455F"/>
    <w:rsid w:val="008A6632"/>
    <w:rsid w:val="008B010C"/>
    <w:rsid w:val="008B309D"/>
    <w:rsid w:val="008C05E5"/>
    <w:rsid w:val="008D1924"/>
    <w:rsid w:val="008D5BFA"/>
    <w:rsid w:val="008E1DB0"/>
    <w:rsid w:val="008F197C"/>
    <w:rsid w:val="00904E71"/>
    <w:rsid w:val="00905EA6"/>
    <w:rsid w:val="00913AEA"/>
    <w:rsid w:val="009272EC"/>
    <w:rsid w:val="00936287"/>
    <w:rsid w:val="009373AA"/>
    <w:rsid w:val="00961AB6"/>
    <w:rsid w:val="009631B0"/>
    <w:rsid w:val="009A102C"/>
    <w:rsid w:val="009B0E9B"/>
    <w:rsid w:val="009B2F36"/>
    <w:rsid w:val="009B7068"/>
    <w:rsid w:val="009C3E92"/>
    <w:rsid w:val="009C633D"/>
    <w:rsid w:val="009C68F7"/>
    <w:rsid w:val="009C6E59"/>
    <w:rsid w:val="009C75AB"/>
    <w:rsid w:val="009D0848"/>
    <w:rsid w:val="009D1FFC"/>
    <w:rsid w:val="009D20F4"/>
    <w:rsid w:val="009D7B50"/>
    <w:rsid w:val="009F010C"/>
    <w:rsid w:val="009F7010"/>
    <w:rsid w:val="00A0037D"/>
    <w:rsid w:val="00A054C6"/>
    <w:rsid w:val="00A077A0"/>
    <w:rsid w:val="00A155E3"/>
    <w:rsid w:val="00A156D9"/>
    <w:rsid w:val="00A24879"/>
    <w:rsid w:val="00A428F2"/>
    <w:rsid w:val="00A435E8"/>
    <w:rsid w:val="00A51D93"/>
    <w:rsid w:val="00A53FFF"/>
    <w:rsid w:val="00A60912"/>
    <w:rsid w:val="00A61B79"/>
    <w:rsid w:val="00A61EED"/>
    <w:rsid w:val="00A6682D"/>
    <w:rsid w:val="00A87523"/>
    <w:rsid w:val="00A92A90"/>
    <w:rsid w:val="00AD29C9"/>
    <w:rsid w:val="00AD6BAD"/>
    <w:rsid w:val="00AE2F5E"/>
    <w:rsid w:val="00AE7CDF"/>
    <w:rsid w:val="00AF391D"/>
    <w:rsid w:val="00AF7A50"/>
    <w:rsid w:val="00B257C7"/>
    <w:rsid w:val="00B37D93"/>
    <w:rsid w:val="00B464C4"/>
    <w:rsid w:val="00B60F58"/>
    <w:rsid w:val="00B63AC8"/>
    <w:rsid w:val="00B72D4A"/>
    <w:rsid w:val="00B9598F"/>
    <w:rsid w:val="00BA4A36"/>
    <w:rsid w:val="00BA6E7D"/>
    <w:rsid w:val="00BB056E"/>
    <w:rsid w:val="00BC32B7"/>
    <w:rsid w:val="00BC794B"/>
    <w:rsid w:val="00BE0C94"/>
    <w:rsid w:val="00BE4D84"/>
    <w:rsid w:val="00BF4AA3"/>
    <w:rsid w:val="00C13BAA"/>
    <w:rsid w:val="00C24366"/>
    <w:rsid w:val="00C3721D"/>
    <w:rsid w:val="00C40944"/>
    <w:rsid w:val="00C65134"/>
    <w:rsid w:val="00C717FC"/>
    <w:rsid w:val="00C72F09"/>
    <w:rsid w:val="00C76F70"/>
    <w:rsid w:val="00C82D9F"/>
    <w:rsid w:val="00C86960"/>
    <w:rsid w:val="00C87163"/>
    <w:rsid w:val="00C962A6"/>
    <w:rsid w:val="00C97AE0"/>
    <w:rsid w:val="00CB28F3"/>
    <w:rsid w:val="00CC382E"/>
    <w:rsid w:val="00CD4C5E"/>
    <w:rsid w:val="00CE2B3F"/>
    <w:rsid w:val="00CE4015"/>
    <w:rsid w:val="00CE51D1"/>
    <w:rsid w:val="00CF6B64"/>
    <w:rsid w:val="00D106BD"/>
    <w:rsid w:val="00D115BC"/>
    <w:rsid w:val="00D1268E"/>
    <w:rsid w:val="00D156B9"/>
    <w:rsid w:val="00D25C9B"/>
    <w:rsid w:val="00D33C0E"/>
    <w:rsid w:val="00D34202"/>
    <w:rsid w:val="00D40154"/>
    <w:rsid w:val="00D40686"/>
    <w:rsid w:val="00D62E1E"/>
    <w:rsid w:val="00D70FFD"/>
    <w:rsid w:val="00D76BA4"/>
    <w:rsid w:val="00D8427C"/>
    <w:rsid w:val="00D85937"/>
    <w:rsid w:val="00D85BC8"/>
    <w:rsid w:val="00D9307C"/>
    <w:rsid w:val="00DB3E41"/>
    <w:rsid w:val="00DD0326"/>
    <w:rsid w:val="00DD1800"/>
    <w:rsid w:val="00DD25D5"/>
    <w:rsid w:val="00DE3310"/>
    <w:rsid w:val="00DE34F1"/>
    <w:rsid w:val="00DE7137"/>
    <w:rsid w:val="00DF7054"/>
    <w:rsid w:val="00E0135F"/>
    <w:rsid w:val="00E035E3"/>
    <w:rsid w:val="00E069EA"/>
    <w:rsid w:val="00E33A0C"/>
    <w:rsid w:val="00E37239"/>
    <w:rsid w:val="00E373BB"/>
    <w:rsid w:val="00E52607"/>
    <w:rsid w:val="00E646C4"/>
    <w:rsid w:val="00E65CE3"/>
    <w:rsid w:val="00E65F2E"/>
    <w:rsid w:val="00E7669C"/>
    <w:rsid w:val="00E76854"/>
    <w:rsid w:val="00E92703"/>
    <w:rsid w:val="00EA063F"/>
    <w:rsid w:val="00EF4638"/>
    <w:rsid w:val="00F12A00"/>
    <w:rsid w:val="00F12DA4"/>
    <w:rsid w:val="00F354AA"/>
    <w:rsid w:val="00F41E53"/>
    <w:rsid w:val="00F53053"/>
    <w:rsid w:val="00F57403"/>
    <w:rsid w:val="00F60CE5"/>
    <w:rsid w:val="00F676FE"/>
    <w:rsid w:val="00F750F0"/>
    <w:rsid w:val="00F83943"/>
    <w:rsid w:val="00F83E58"/>
    <w:rsid w:val="00F9472C"/>
    <w:rsid w:val="00F965D2"/>
    <w:rsid w:val="00FC6B69"/>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CD4E0"/>
  <w15:chartTrackingRefBased/>
  <w15:docId w15:val="{A147BC63-19F0-4C01-A8F3-E81A922D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Kommentarzeichen">
    <w:name w:val="annotation reference"/>
    <w:basedOn w:val="Absatz-Standardschriftart"/>
    <w:rsid w:val="005B6BFD"/>
    <w:rPr>
      <w:sz w:val="16"/>
      <w:szCs w:val="16"/>
    </w:rPr>
  </w:style>
  <w:style w:type="paragraph" w:styleId="Kommentartext">
    <w:name w:val="annotation text"/>
    <w:basedOn w:val="Standard"/>
    <w:link w:val="KommentartextZchn"/>
    <w:rsid w:val="005B6BFD"/>
    <w:pPr>
      <w:spacing w:line="240" w:lineRule="auto"/>
    </w:pPr>
    <w:rPr>
      <w:sz w:val="20"/>
    </w:rPr>
  </w:style>
  <w:style w:type="character" w:customStyle="1" w:styleId="KommentartextZchn">
    <w:name w:val="Kommentartext Zchn"/>
    <w:basedOn w:val="Absatz-Standardschriftart"/>
    <w:link w:val="Kommentartext"/>
    <w:rsid w:val="005B6BFD"/>
    <w:rPr>
      <w:rFonts w:ascii="Arial" w:hAnsi="Arial"/>
    </w:rPr>
  </w:style>
  <w:style w:type="paragraph" w:styleId="Kommentarthema">
    <w:name w:val="annotation subject"/>
    <w:basedOn w:val="Kommentartext"/>
    <w:next w:val="Kommentartext"/>
    <w:link w:val="KommentarthemaZchn"/>
    <w:rsid w:val="005B6BFD"/>
    <w:rPr>
      <w:b/>
      <w:bCs/>
    </w:rPr>
  </w:style>
  <w:style w:type="character" w:customStyle="1" w:styleId="KommentarthemaZchn">
    <w:name w:val="Kommentarthema Zchn"/>
    <w:basedOn w:val="KommentartextZchn"/>
    <w:link w:val="Kommentarthema"/>
    <w:rsid w:val="005B6B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0209">
      <w:bodyDiv w:val="1"/>
      <w:marLeft w:val="0"/>
      <w:marRight w:val="0"/>
      <w:marTop w:val="0"/>
      <w:marBottom w:val="0"/>
      <w:divBdr>
        <w:top w:val="none" w:sz="0" w:space="0" w:color="auto"/>
        <w:left w:val="none" w:sz="0" w:space="0" w:color="auto"/>
        <w:bottom w:val="none" w:sz="0" w:space="0" w:color="auto"/>
        <w:right w:val="none" w:sz="0" w:space="0" w:color="auto"/>
      </w:divBdr>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 w:id="2134518359">
      <w:bodyDiv w:val="1"/>
      <w:marLeft w:val="0"/>
      <w:marRight w:val="0"/>
      <w:marTop w:val="0"/>
      <w:marBottom w:val="0"/>
      <w:divBdr>
        <w:top w:val="none" w:sz="0" w:space="0" w:color="auto"/>
        <w:left w:val="none" w:sz="0" w:space="0" w:color="auto"/>
        <w:bottom w:val="none" w:sz="0" w:space="0" w:color="auto"/>
        <w:right w:val="none" w:sz="0" w:space="0" w:color="auto"/>
      </w:divBdr>
      <w:divsChild>
        <w:div w:id="1811167639">
          <w:marLeft w:val="0"/>
          <w:marRight w:val="0"/>
          <w:marTop w:val="0"/>
          <w:marBottom w:val="0"/>
          <w:divBdr>
            <w:top w:val="none" w:sz="0" w:space="0" w:color="auto"/>
            <w:left w:val="none" w:sz="0" w:space="0" w:color="auto"/>
            <w:bottom w:val="none" w:sz="0" w:space="0" w:color="auto"/>
            <w:right w:val="none" w:sz="0" w:space="0" w:color="auto"/>
          </w:divBdr>
          <w:divsChild>
            <w:div w:id="635112295">
              <w:marLeft w:val="0"/>
              <w:marRight w:val="0"/>
              <w:marTop w:val="300"/>
              <w:marBottom w:val="0"/>
              <w:divBdr>
                <w:top w:val="none" w:sz="0" w:space="0" w:color="auto"/>
                <w:left w:val="none" w:sz="0" w:space="0" w:color="auto"/>
                <w:bottom w:val="none" w:sz="0" w:space="0" w:color="auto"/>
                <w:right w:val="none" w:sz="0" w:space="0" w:color="auto"/>
              </w:divBdr>
              <w:divsChild>
                <w:div w:id="1913078132">
                  <w:marLeft w:val="0"/>
                  <w:marRight w:val="0"/>
                  <w:marTop w:val="0"/>
                  <w:marBottom w:val="0"/>
                  <w:divBdr>
                    <w:top w:val="none" w:sz="0" w:space="0" w:color="auto"/>
                    <w:left w:val="none" w:sz="0" w:space="0" w:color="auto"/>
                    <w:bottom w:val="none" w:sz="0" w:space="0" w:color="auto"/>
                    <w:right w:val="none" w:sz="0" w:space="0" w:color="auto"/>
                  </w:divBdr>
                  <w:divsChild>
                    <w:div w:id="298845040">
                      <w:marLeft w:val="0"/>
                      <w:marRight w:val="0"/>
                      <w:marTop w:val="0"/>
                      <w:marBottom w:val="0"/>
                      <w:divBdr>
                        <w:top w:val="none" w:sz="0" w:space="0" w:color="auto"/>
                        <w:left w:val="none" w:sz="0" w:space="0" w:color="auto"/>
                        <w:bottom w:val="none" w:sz="0" w:space="0" w:color="auto"/>
                        <w:right w:val="none" w:sz="0" w:space="0" w:color="auto"/>
                      </w:divBdr>
                      <w:divsChild>
                        <w:div w:id="263461483">
                          <w:marLeft w:val="0"/>
                          <w:marRight w:val="0"/>
                          <w:marTop w:val="0"/>
                          <w:marBottom w:val="0"/>
                          <w:divBdr>
                            <w:top w:val="none" w:sz="0" w:space="0" w:color="auto"/>
                            <w:left w:val="none" w:sz="0" w:space="0" w:color="auto"/>
                            <w:bottom w:val="none" w:sz="0" w:space="0" w:color="auto"/>
                            <w:right w:val="none" w:sz="0" w:space="0" w:color="auto"/>
                          </w:divBdr>
                          <w:divsChild>
                            <w:div w:id="1120806244">
                              <w:marLeft w:val="0"/>
                              <w:marRight w:val="0"/>
                              <w:marTop w:val="0"/>
                              <w:marBottom w:val="0"/>
                              <w:divBdr>
                                <w:top w:val="none" w:sz="0" w:space="0" w:color="auto"/>
                                <w:left w:val="none" w:sz="0" w:space="0" w:color="auto"/>
                                <w:bottom w:val="none" w:sz="0" w:space="0" w:color="auto"/>
                                <w:right w:val="none" w:sz="0" w:space="0" w:color="auto"/>
                              </w:divBdr>
                              <w:divsChild>
                                <w:div w:id="1244609151">
                                  <w:marLeft w:val="0"/>
                                  <w:marRight w:val="0"/>
                                  <w:marTop w:val="0"/>
                                  <w:marBottom w:val="0"/>
                                  <w:divBdr>
                                    <w:top w:val="none" w:sz="0" w:space="0" w:color="auto"/>
                                    <w:left w:val="none" w:sz="0" w:space="0" w:color="auto"/>
                                    <w:bottom w:val="none" w:sz="0" w:space="0" w:color="auto"/>
                                    <w:right w:val="none" w:sz="0" w:space="0" w:color="auto"/>
                                  </w:divBdr>
                                  <w:divsChild>
                                    <w:div w:id="1254628816">
                                      <w:marLeft w:val="0"/>
                                      <w:marRight w:val="0"/>
                                      <w:marTop w:val="0"/>
                                      <w:marBottom w:val="0"/>
                                      <w:divBdr>
                                        <w:top w:val="none" w:sz="0" w:space="0" w:color="auto"/>
                                        <w:left w:val="none" w:sz="0" w:space="0" w:color="auto"/>
                                        <w:bottom w:val="none" w:sz="0" w:space="0" w:color="auto"/>
                                        <w:right w:val="none" w:sz="0" w:space="0" w:color="auto"/>
                                      </w:divBdr>
                                      <w:divsChild>
                                        <w:div w:id="1309819120">
                                          <w:marLeft w:val="0"/>
                                          <w:marRight w:val="0"/>
                                          <w:marTop w:val="0"/>
                                          <w:marBottom w:val="0"/>
                                          <w:divBdr>
                                            <w:top w:val="none" w:sz="0" w:space="0" w:color="auto"/>
                                            <w:left w:val="none" w:sz="0" w:space="0" w:color="auto"/>
                                            <w:bottom w:val="none" w:sz="0" w:space="0" w:color="auto"/>
                                            <w:right w:val="none" w:sz="0" w:space="0" w:color="auto"/>
                                          </w:divBdr>
                                          <w:divsChild>
                                            <w:div w:id="536816692">
                                              <w:marLeft w:val="0"/>
                                              <w:marRight w:val="0"/>
                                              <w:marTop w:val="0"/>
                                              <w:marBottom w:val="0"/>
                                              <w:divBdr>
                                                <w:top w:val="none" w:sz="0" w:space="0" w:color="auto"/>
                                                <w:left w:val="none" w:sz="0" w:space="0" w:color="auto"/>
                                                <w:bottom w:val="none" w:sz="0" w:space="0" w:color="auto"/>
                                                <w:right w:val="none" w:sz="0" w:space="0" w:color="auto"/>
                                              </w:divBdr>
                                              <w:divsChild>
                                                <w:div w:id="1974827818">
                                                  <w:marLeft w:val="0"/>
                                                  <w:marRight w:val="0"/>
                                                  <w:marTop w:val="0"/>
                                                  <w:marBottom w:val="0"/>
                                                  <w:divBdr>
                                                    <w:top w:val="none" w:sz="0" w:space="0" w:color="auto"/>
                                                    <w:left w:val="none" w:sz="0" w:space="0" w:color="auto"/>
                                                    <w:bottom w:val="none" w:sz="0" w:space="0" w:color="auto"/>
                                                    <w:right w:val="none" w:sz="0" w:space="0" w:color="auto"/>
                                                  </w:divBdr>
                                                  <w:divsChild>
                                                    <w:div w:id="2124879816">
                                                      <w:marLeft w:val="0"/>
                                                      <w:marRight w:val="0"/>
                                                      <w:marTop w:val="0"/>
                                                      <w:marBottom w:val="0"/>
                                                      <w:divBdr>
                                                        <w:top w:val="none" w:sz="0" w:space="0" w:color="auto"/>
                                                        <w:left w:val="none" w:sz="0" w:space="0" w:color="auto"/>
                                                        <w:bottom w:val="none" w:sz="0" w:space="0" w:color="auto"/>
                                                        <w:right w:val="none" w:sz="0" w:space="0" w:color="auto"/>
                                                      </w:divBdr>
                                                      <w:divsChild>
                                                        <w:div w:id="1227376528">
                                                          <w:marLeft w:val="0"/>
                                                          <w:marRight w:val="0"/>
                                                          <w:marTop w:val="0"/>
                                                          <w:marBottom w:val="0"/>
                                                          <w:divBdr>
                                                            <w:top w:val="none" w:sz="0" w:space="0" w:color="auto"/>
                                                            <w:left w:val="none" w:sz="0" w:space="0" w:color="auto"/>
                                                            <w:bottom w:val="none" w:sz="0" w:space="0" w:color="auto"/>
                                                            <w:right w:val="none" w:sz="0" w:space="0" w:color="auto"/>
                                                          </w:divBdr>
                                                          <w:divsChild>
                                                            <w:div w:id="687874235">
                                                              <w:marLeft w:val="0"/>
                                                              <w:marRight w:val="0"/>
                                                              <w:marTop w:val="0"/>
                                                              <w:marBottom w:val="0"/>
                                                              <w:divBdr>
                                                                <w:top w:val="none" w:sz="0" w:space="0" w:color="auto"/>
                                                                <w:left w:val="none" w:sz="0" w:space="0" w:color="auto"/>
                                                                <w:bottom w:val="none" w:sz="0" w:space="0" w:color="auto"/>
                                                                <w:right w:val="none" w:sz="0" w:space="0" w:color="auto"/>
                                                              </w:divBdr>
                                                              <w:divsChild>
                                                                <w:div w:id="1473477645">
                                                                  <w:marLeft w:val="0"/>
                                                                  <w:marRight w:val="0"/>
                                                                  <w:marTop w:val="0"/>
                                                                  <w:marBottom w:val="0"/>
                                                                  <w:divBdr>
                                                                    <w:top w:val="none" w:sz="0" w:space="0" w:color="auto"/>
                                                                    <w:left w:val="none" w:sz="0" w:space="0" w:color="auto"/>
                                                                    <w:bottom w:val="none" w:sz="0" w:space="0" w:color="auto"/>
                                                                    <w:right w:val="none" w:sz="0" w:space="0" w:color="auto"/>
                                                                  </w:divBdr>
                                                                  <w:divsChild>
                                                                    <w:div w:id="1889221178">
                                                                      <w:marLeft w:val="0"/>
                                                                      <w:marRight w:val="0"/>
                                                                      <w:marTop w:val="0"/>
                                                                      <w:marBottom w:val="0"/>
                                                                      <w:divBdr>
                                                                        <w:top w:val="none" w:sz="0" w:space="0" w:color="auto"/>
                                                                        <w:left w:val="none" w:sz="0" w:space="0" w:color="auto"/>
                                                                        <w:bottom w:val="none" w:sz="0" w:space="0" w:color="auto"/>
                                                                        <w:right w:val="none" w:sz="0" w:space="0" w:color="auto"/>
                                                                      </w:divBdr>
                                                                      <w:divsChild>
                                                                        <w:div w:id="294877189">
                                                                          <w:marLeft w:val="0"/>
                                                                          <w:marRight w:val="0"/>
                                                                          <w:marTop w:val="0"/>
                                                                          <w:marBottom w:val="0"/>
                                                                          <w:divBdr>
                                                                            <w:top w:val="none" w:sz="0" w:space="0" w:color="auto"/>
                                                                            <w:left w:val="none" w:sz="0" w:space="0" w:color="auto"/>
                                                                            <w:bottom w:val="none" w:sz="0" w:space="0" w:color="auto"/>
                                                                            <w:right w:val="none" w:sz="0" w:space="0" w:color="auto"/>
                                                                          </w:divBdr>
                                                                          <w:divsChild>
                                                                            <w:div w:id="14941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t-rosenheim.de/shop/englische-literatu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6119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7119</CharactersWithSpaces>
  <SharedDoc>false</SharedDoc>
  <HLinks>
    <vt:vector size="6" baseType="variant">
      <vt:variant>
        <vt:i4>8060990</vt:i4>
      </vt:variant>
      <vt:variant>
        <vt:i4>0</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 docId:7E19390FDC5BF072250F83BE74D9904C</cp:keywords>
  <dc:description>99-</dc:description>
  <cp:lastModifiedBy>Benitz Jürgen</cp:lastModifiedBy>
  <cp:revision>3</cp:revision>
  <cp:lastPrinted>2022-12-09T15:17:00Z</cp:lastPrinted>
  <dcterms:created xsi:type="dcterms:W3CDTF">2022-12-09T15:18:00Z</dcterms:created>
  <dcterms:modified xsi:type="dcterms:W3CDTF">2022-12-09T15:21:00Z</dcterms:modified>
</cp:coreProperties>
</file>